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77777777" w:rsidR="004556F0" w:rsidRPr="00F73E58" w:rsidRDefault="004556F0" w:rsidP="006F13B3">
      <w:pPr>
        <w:pStyle w:val="-"/>
        <w:rPr>
          <w:rFonts w:hint="eastAsia"/>
        </w:rPr>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BD410B">
          <w:endnotePr>
            <w:numFmt w:val="decimal"/>
          </w:endnotePr>
          <w:pgSz w:w="11906" w:h="16838" w:code="9"/>
          <w:pgMar w:top="1985" w:right="1588" w:bottom="2268" w:left="1588" w:header="1418" w:footer="1701" w:gutter="284"/>
          <w:cols w:space="425"/>
          <w:docGrid w:linePitch="395"/>
        </w:sectPr>
      </w:pPr>
    </w:p>
    <w:p w14:paraId="29DAB316" w14:textId="77777777" w:rsidR="00E07069" w:rsidRPr="00F73E58" w:rsidRDefault="00E07069" w:rsidP="006F13B3">
      <w:pPr>
        <w:pStyle w:val="-3"/>
      </w:pPr>
    </w:p>
    <w:p w14:paraId="46152989" w14:textId="77777777" w:rsidR="00E07069" w:rsidRPr="00F73E58" w:rsidRDefault="00E07069" w:rsidP="006F13B3">
      <w:pPr>
        <w:pStyle w:val="-3"/>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515C56" w:rsidRDefault="00AC5D3D" w:rsidP="006F13B3">
            <w:pPr>
              <w:pStyle w:val="-c"/>
            </w:pPr>
            <w:r w:rsidRPr="00515C56">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515C56" w:rsidRDefault="00AC5D3D" w:rsidP="006F13B3">
            <w:pPr>
              <w:pStyle w:val="-c"/>
            </w:pPr>
            <w:r w:rsidRPr="00515C56">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515C56" w:rsidRDefault="00C117B5" w:rsidP="006F13B3">
            <w:pPr>
              <w:pStyle w:val="-c"/>
            </w:pPr>
            <w:r w:rsidRPr="00515C56">
              <w:t>Prof.</w:t>
            </w:r>
            <w:r w:rsidR="00AC5D3D" w:rsidRPr="00515C56">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515C56" w:rsidRDefault="00A100C4" w:rsidP="006F13B3">
            <w:pPr>
              <w:pStyle w:val="-c"/>
            </w:pPr>
            <w:r w:rsidRPr="00515C56">
              <w:t>Master</w:t>
            </w:r>
            <w:r w:rsidR="00AC5D3D" w:rsidRPr="00515C56">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515C56" w:rsidRDefault="000A644A" w:rsidP="006F13B3">
            <w:pPr>
              <w:pStyle w:val="-c"/>
            </w:pPr>
            <w:r w:rsidRPr="00515C56">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515C56" w:rsidRDefault="00C117B5" w:rsidP="006F13B3">
            <w:pPr>
              <w:pStyle w:val="-c"/>
            </w:pPr>
            <w:r w:rsidRPr="00515C56">
              <w:t xml:space="preserve">School of </w:t>
            </w:r>
            <w:r w:rsidR="000A644A" w:rsidRPr="00515C56">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515C56" w:rsidRDefault="00C117B5" w:rsidP="006F13B3">
            <w:pPr>
              <w:pStyle w:val="-c"/>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515C56" w:rsidRDefault="00096AE2" w:rsidP="006F13B3">
            <w:pPr>
              <w:pStyle w:val="-c"/>
            </w:pPr>
            <w:r w:rsidRPr="00515C56">
              <w:t>Shanghai Jiao T</w:t>
            </w:r>
            <w:r w:rsidR="00C117B5" w:rsidRPr="00515C56">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BD410B">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docGrid w:linePitch="395"/>
        </w:sectPr>
      </w:pPr>
      <w:bookmarkStart w:id="1" w:name="_Toc85554914"/>
      <w:bookmarkStart w:id="2" w:name="_Toc85561533"/>
      <w:bookmarkStart w:id="3" w:name="_Toc85901080"/>
    </w:p>
    <w:p w14:paraId="62697951" w14:textId="77777777" w:rsidR="009E28A7" w:rsidRPr="00F73E58" w:rsidRDefault="009E28A7" w:rsidP="006F13B3">
      <w:pPr>
        <w:pStyle w:val="a"/>
      </w:pPr>
      <w:bookmarkStart w:id="4" w:name="_Toc251145350"/>
      <w:bookmarkStart w:id="5" w:name="_Toc251145514"/>
      <w:bookmarkStart w:id="6" w:name="_Toc251162499"/>
      <w:bookmarkStart w:id="7" w:name="_Toc251338634"/>
      <w:bookmarkStart w:id="8" w:name="_Toc251338721"/>
      <w:bookmarkStart w:id="9" w:name="_Toc251346980"/>
      <w:bookmarkStart w:id="10" w:name="_Toc251590706"/>
      <w:r w:rsidRPr="00F73E58">
        <w:lastRenderedPageBreak/>
        <w:t>水稻中</w:t>
      </w:r>
      <w:r w:rsidRPr="00F73E58">
        <w:t>microRNA</w:t>
      </w:r>
      <w:r w:rsidRPr="00F73E58">
        <w:t>介导的基因沉默相关</w:t>
      </w:r>
      <w:r w:rsidRPr="00F73E58">
        <w:t>SNP</w:t>
      </w:r>
      <w:r w:rsidRPr="00F73E58">
        <w:t>的研究</w:t>
      </w:r>
    </w:p>
    <w:p w14:paraId="035FF198" w14:textId="77777777" w:rsidR="00AA27B3" w:rsidRPr="00F73E58" w:rsidRDefault="003C17D3" w:rsidP="006F13B3">
      <w:pPr>
        <w:pStyle w:val="a8"/>
      </w:pPr>
      <w:r w:rsidRPr="00F73E58">
        <w:t>摘</w:t>
      </w:r>
      <w:r w:rsidRPr="00F73E58">
        <w:t xml:space="preserve"> </w:t>
      </w:r>
      <w:r w:rsidRPr="00F73E58">
        <w:t>要</w:t>
      </w:r>
      <w:bookmarkEnd w:id="1"/>
      <w:bookmarkEnd w:id="2"/>
      <w:bookmarkEnd w:id="3"/>
      <w:bookmarkEnd w:id="4"/>
      <w:bookmarkEnd w:id="5"/>
      <w:bookmarkEnd w:id="6"/>
      <w:bookmarkEnd w:id="7"/>
      <w:bookmarkEnd w:id="8"/>
      <w:bookmarkEnd w:id="9"/>
      <w:bookmarkEnd w:id="10"/>
    </w:p>
    <w:p w14:paraId="12C40D8B" w14:textId="77777777" w:rsidR="001316BB" w:rsidRPr="00F73E58" w:rsidRDefault="001316BB" w:rsidP="006F13B3">
      <w:pPr>
        <w:pStyle w:val="a0"/>
      </w:pPr>
    </w:p>
    <w:p w14:paraId="06483F41" w14:textId="77777777"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BD410B">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1" w:name="_Toc251145351"/>
      <w:bookmarkStart w:id="12" w:name="_Toc251145515"/>
      <w:bookmarkStart w:id="13"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4" w:name="_Toc251338722"/>
      <w:bookmarkStart w:id="15" w:name="_Toc251346981"/>
      <w:bookmarkStart w:id="16" w:name="_Toc251590707"/>
      <w:r w:rsidRPr="00F73E58">
        <w:rPr>
          <w:rFonts w:eastAsia="SimSun"/>
        </w:rPr>
        <w:t>ABSTRACT</w:t>
      </w:r>
      <w:bookmarkEnd w:id="11"/>
      <w:bookmarkEnd w:id="12"/>
      <w:bookmarkEnd w:id="13"/>
      <w:bookmarkEnd w:id="14"/>
      <w:bookmarkEnd w:id="15"/>
      <w:bookmarkEnd w:id="16"/>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Pr="00F73E58">
        <w:rPr>
          <w:rFonts w:eastAsia="SimSun"/>
        </w:rPr>
        <w:t>miRNA:target</w:t>
      </w:r>
      <w:proofErr w:type="gramEnd"/>
      <w:r w:rsidRPr="00F73E58">
        <w:rPr>
          <w:rFonts w:eastAsia="SimSun"/>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Pr="00F73E58">
        <w:rPr>
          <w:rFonts w:eastAsia="SimSun"/>
        </w:rPr>
        <w:t>miRNA:target</w:t>
      </w:r>
      <w:proofErr w:type="gramEnd"/>
      <w:r w:rsidRPr="00F73E58">
        <w:rPr>
          <w:rFonts w:eastAsia="SimSun"/>
        </w:rPr>
        <w:t xml:space="preserve"> pairs, and found two target genes carrying SNPs which potentially may bring great changes to miRNA-mediated regulation, but we didn’t find obvious phenotypical changes for these SNPs. This study provided a new attempt of analyzing genome-wide SNPs on </w:t>
      </w:r>
      <w:proofErr w:type="gramStart"/>
      <w:r w:rsidRPr="00F73E58">
        <w:rPr>
          <w:rFonts w:eastAsia="SimSun"/>
        </w:rPr>
        <w:t>miRNA:target</w:t>
      </w:r>
      <w:proofErr w:type="gramEnd"/>
      <w:r w:rsidRPr="00F73E58">
        <w:rPr>
          <w:rFonts w:eastAsia="SimSun"/>
        </w:rPr>
        <w:t xml:space="preserve">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556F7A3A" w14:textId="30B0F38A" w:rsidR="00A06D3E" w:rsidRPr="00A06D3E" w:rsidRDefault="00A06D3E" w:rsidP="00A06D3E">
      <w:r>
        <w:t xml:space="preserve"> </w:t>
      </w:r>
    </w:p>
    <w:p w14:paraId="21CD30D9" w14:textId="77777777" w:rsidR="00CA5D1D" w:rsidRPr="00F73E58" w:rsidRDefault="00097B77" w:rsidP="006F13B3">
      <w:pPr>
        <w:pStyle w:val="TOC1"/>
        <w:rPr>
          <w:noProof/>
          <w:sz w:val="21"/>
        </w:rPr>
      </w:pPr>
      <w:r w:rsidRPr="00F73E58">
        <w:rPr>
          <w:b/>
        </w:rPr>
        <w:fldChar w:fldCharType="begin"/>
      </w:r>
      <w:r w:rsidRPr="00F73E58">
        <w:rPr>
          <w:b/>
        </w:rPr>
        <w:instrText xml:space="preserve"> TOC \o "1-3" \h \z \u </w:instrText>
      </w:r>
      <w:r w:rsidRPr="00F73E58">
        <w:rPr>
          <w:b/>
        </w:rPr>
        <w:fldChar w:fldCharType="separate"/>
      </w:r>
      <w:hyperlink w:anchor="_Toc251590708" w:history="1">
        <w:r w:rsidR="00CA5D1D" w:rsidRPr="00F73E58">
          <w:rPr>
            <w:rStyle w:val="Hyperlink"/>
            <w:rFonts w:eastAsia="SimSun" w:cs="Times New Roman"/>
            <w:noProof/>
          </w:rPr>
          <w:t>第一章</w:t>
        </w:r>
        <w:r w:rsidR="00CA5D1D" w:rsidRPr="00F73E58">
          <w:rPr>
            <w:rStyle w:val="Hyperlink"/>
            <w:rFonts w:eastAsia="SimSun" w:cs="Times New Roman"/>
            <w:noProof/>
          </w:rPr>
          <w:t xml:space="preserve"> </w:t>
        </w:r>
        <w:r w:rsidR="00CA5D1D" w:rsidRPr="00F73E58">
          <w:rPr>
            <w:rStyle w:val="Hyperlink"/>
            <w:rFonts w:eastAsia="SimSun" w:cs="Times New Roman"/>
            <w:noProof/>
          </w:rPr>
          <w:t>正文文字格式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_Toc251590708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57D7AF5A" w14:textId="77777777" w:rsidR="00CA5D1D" w:rsidRPr="00F73E58" w:rsidRDefault="00A47B85" w:rsidP="006F13B3">
      <w:pPr>
        <w:pStyle w:val="TOC2"/>
        <w:ind w:firstLine="240"/>
        <w:rPr>
          <w:noProof/>
          <w:sz w:val="21"/>
          <w:szCs w:val="24"/>
        </w:rPr>
      </w:pPr>
      <w:hyperlink w:anchor="_Toc251590709" w:history="1">
        <w:r w:rsidR="00CA5D1D" w:rsidRPr="00F73E58">
          <w:rPr>
            <w:rStyle w:val="Hyperlink"/>
            <w:rFonts w:eastAsia="SimSun"/>
            <w:noProof/>
          </w:rPr>
          <w:t xml:space="preserve">1.1 </w:t>
        </w:r>
        <w:r w:rsidR="00CA5D1D" w:rsidRPr="00F73E58">
          <w:rPr>
            <w:rStyle w:val="Hyperlink"/>
            <w:rFonts w:eastAsia="SimSun"/>
            <w:noProof/>
          </w:rPr>
          <w:t>论文正文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_Toc251590709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086EE438" w14:textId="77777777" w:rsidR="00CA5D1D" w:rsidRPr="00F73E58" w:rsidRDefault="00A47B85" w:rsidP="006F13B3">
      <w:pPr>
        <w:pStyle w:val="TOC2"/>
        <w:ind w:firstLine="240"/>
        <w:rPr>
          <w:noProof/>
          <w:sz w:val="21"/>
          <w:szCs w:val="24"/>
        </w:rPr>
      </w:pPr>
      <w:hyperlink w:anchor="_Toc251590710" w:history="1">
        <w:r w:rsidR="00CA5D1D" w:rsidRPr="00F73E58">
          <w:rPr>
            <w:rStyle w:val="Hyperlink"/>
            <w:rFonts w:eastAsia="SimSun"/>
            <w:noProof/>
          </w:rPr>
          <w:t xml:space="preserve">1.2 </w:t>
        </w:r>
        <w:r w:rsidR="00CA5D1D" w:rsidRPr="00F73E58">
          <w:rPr>
            <w:rStyle w:val="Hyperlink"/>
            <w:rFonts w:eastAsia="SimSun"/>
            <w:noProof/>
          </w:rPr>
          <w:t>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_Toc251590710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135E7A0" w14:textId="77777777" w:rsidR="00CA5D1D" w:rsidRPr="00F73E58" w:rsidRDefault="00A47B85" w:rsidP="006F13B3">
      <w:pPr>
        <w:pStyle w:val="TOC3"/>
        <w:ind w:firstLine="480"/>
        <w:rPr>
          <w:noProof/>
          <w:sz w:val="21"/>
          <w:szCs w:val="24"/>
        </w:rPr>
      </w:pPr>
      <w:hyperlink w:anchor="_Toc251590711" w:history="1">
        <w:r w:rsidR="00CA5D1D" w:rsidRPr="00F73E58">
          <w:rPr>
            <w:rStyle w:val="Hyperlink"/>
            <w:rFonts w:eastAsia="SimSun"/>
            <w:noProof/>
          </w:rPr>
          <w:t xml:space="preserve">1.2.1 </w:t>
        </w:r>
        <w:r w:rsidR="00CA5D1D" w:rsidRPr="00F73E58">
          <w:rPr>
            <w:rStyle w:val="Hyperlink"/>
            <w:rFonts w:eastAsia="SimSun"/>
            <w:noProof/>
          </w:rPr>
          <w:t>硕士论文字数要求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_Toc251590711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C03B034" w14:textId="77777777" w:rsidR="00CA5D1D" w:rsidRPr="00F73E58" w:rsidRDefault="00A47B85" w:rsidP="006F13B3">
      <w:pPr>
        <w:pStyle w:val="TOC3"/>
        <w:ind w:firstLine="480"/>
        <w:rPr>
          <w:noProof/>
          <w:sz w:val="21"/>
          <w:szCs w:val="24"/>
        </w:rPr>
      </w:pPr>
      <w:hyperlink w:anchor="_Toc251590712" w:history="1">
        <w:r w:rsidR="00CA5D1D" w:rsidRPr="00F73E58">
          <w:rPr>
            <w:rStyle w:val="Hyperlink"/>
            <w:rFonts w:eastAsia="SimSun"/>
            <w:noProof/>
          </w:rPr>
          <w:t xml:space="preserve">1.2.2 </w:t>
        </w:r>
        <w:r w:rsidR="00CA5D1D" w:rsidRPr="00F73E58">
          <w:rPr>
            <w:rStyle w:val="Hyperlink"/>
            <w:rFonts w:eastAsia="SimSun"/>
            <w:noProof/>
          </w:rPr>
          <w:t>博士论文字数要求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_Toc251590712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48B94E2" w14:textId="77777777" w:rsidR="00CA5D1D" w:rsidRPr="00F73E58" w:rsidRDefault="00A47B85" w:rsidP="006F13B3">
      <w:pPr>
        <w:pStyle w:val="TOC2"/>
        <w:ind w:firstLine="240"/>
        <w:rPr>
          <w:noProof/>
          <w:sz w:val="21"/>
          <w:szCs w:val="24"/>
        </w:rPr>
      </w:pPr>
      <w:hyperlink w:anchor="_Toc251590713" w:history="1">
        <w:r w:rsidR="00CA5D1D" w:rsidRPr="00F73E58">
          <w:rPr>
            <w:rStyle w:val="Hyperlink"/>
            <w:rFonts w:eastAsia="SimSun"/>
            <w:noProof/>
          </w:rPr>
          <w:t xml:space="preserve">1.3 </w:t>
        </w:r>
        <w:r w:rsidR="00CA5D1D" w:rsidRPr="00F73E58">
          <w:rPr>
            <w:rStyle w:val="Hyperlink"/>
            <w:rFonts w:eastAsia="SimSun"/>
            <w:noProof/>
          </w:rPr>
          <w:t>论文的主要内容与章节安排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_Toc251590713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19DB5B59" w14:textId="77777777" w:rsidR="00CA5D1D" w:rsidRPr="00F73E58" w:rsidRDefault="00A47B85" w:rsidP="006F13B3">
      <w:pPr>
        <w:pStyle w:val="TOC1"/>
        <w:rPr>
          <w:noProof/>
          <w:sz w:val="21"/>
        </w:rPr>
      </w:pPr>
      <w:hyperlink w:anchor="_Toc251590714" w:history="1">
        <w:r w:rsidR="00CA5D1D" w:rsidRPr="00F73E58">
          <w:rPr>
            <w:rStyle w:val="Hyperlink"/>
            <w:rFonts w:eastAsia="SimSun" w:cs="Times New Roman"/>
            <w:noProof/>
          </w:rPr>
          <w:t>第二章</w:t>
        </w:r>
        <w:r w:rsidR="00CA5D1D" w:rsidRPr="00F73E58">
          <w:rPr>
            <w:rStyle w:val="Hyperlink"/>
            <w:rFonts w:eastAsia="SimSun" w:cs="Times New Roman"/>
            <w:noProof/>
          </w:rPr>
          <w:t xml:space="preserve"> </w:t>
        </w:r>
        <w:r w:rsidR="00CA5D1D" w:rsidRPr="00F73E58">
          <w:rPr>
            <w:rStyle w:val="Hyperlink"/>
            <w:rFonts w:eastAsia="SimSun" w:cs="Times New Roman"/>
            <w:noProof/>
          </w:rPr>
          <w:t>图表、公式格式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_Toc251590714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0F4C367C" w14:textId="77777777" w:rsidR="00CA5D1D" w:rsidRPr="00F73E58" w:rsidRDefault="00A47B85" w:rsidP="006F13B3">
      <w:pPr>
        <w:pStyle w:val="TOC2"/>
        <w:ind w:firstLine="240"/>
        <w:rPr>
          <w:noProof/>
          <w:sz w:val="21"/>
          <w:szCs w:val="24"/>
        </w:rPr>
      </w:pPr>
      <w:hyperlink w:anchor="_Toc251590715" w:history="1">
        <w:r w:rsidR="00CA5D1D" w:rsidRPr="00F73E58">
          <w:rPr>
            <w:rStyle w:val="Hyperlink"/>
            <w:rFonts w:eastAsia="SimSun"/>
            <w:noProof/>
          </w:rPr>
          <w:t xml:space="preserve">2.1 </w:t>
        </w:r>
        <w:r w:rsidR="00CA5D1D" w:rsidRPr="00F73E58">
          <w:rPr>
            <w:rStyle w:val="Hyperlink"/>
            <w:rFonts w:eastAsia="SimSun"/>
            <w:noProof/>
          </w:rPr>
          <w:t>图表格式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_Toc251590715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79D2DBA8" w14:textId="77777777" w:rsidR="00CA5D1D" w:rsidRPr="00F73E58" w:rsidRDefault="00A47B85" w:rsidP="006F13B3">
      <w:pPr>
        <w:pStyle w:val="TOC2"/>
        <w:ind w:firstLine="240"/>
        <w:rPr>
          <w:noProof/>
          <w:sz w:val="21"/>
          <w:szCs w:val="24"/>
        </w:rPr>
      </w:pPr>
      <w:hyperlink w:anchor="_Toc251590716" w:history="1">
        <w:r w:rsidR="00CA5D1D" w:rsidRPr="00F73E58">
          <w:rPr>
            <w:rStyle w:val="Hyperlink"/>
            <w:rFonts w:eastAsia="SimSun"/>
            <w:noProof/>
          </w:rPr>
          <w:t xml:space="preserve">2.2 </w:t>
        </w:r>
        <w:r w:rsidR="00CA5D1D" w:rsidRPr="00F73E58">
          <w:rPr>
            <w:rStyle w:val="Hyperlink"/>
            <w:rFonts w:eastAsia="SimSun"/>
            <w:noProof/>
          </w:rPr>
          <w:t>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_Toc251590716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2941A71B" w14:textId="77777777" w:rsidR="00CA5D1D" w:rsidRPr="00F73E58" w:rsidRDefault="00A47B85" w:rsidP="006F13B3">
      <w:pPr>
        <w:pStyle w:val="TOC2"/>
        <w:ind w:firstLine="240"/>
        <w:rPr>
          <w:noProof/>
          <w:sz w:val="21"/>
          <w:szCs w:val="24"/>
        </w:rPr>
      </w:pPr>
      <w:hyperlink w:anchor="_Toc251590717" w:history="1">
        <w:r w:rsidR="00CA5D1D" w:rsidRPr="00F73E58">
          <w:rPr>
            <w:rStyle w:val="Hyperlink"/>
            <w:rFonts w:eastAsia="SimSun"/>
            <w:noProof/>
          </w:rPr>
          <w:t xml:space="preserve">2.3 </w:t>
        </w:r>
        <w:r w:rsidR="00CA5D1D" w:rsidRPr="00F73E58">
          <w:rPr>
            <w:rStyle w:val="Hyperlink"/>
            <w:rFonts w:eastAsia="SimSun"/>
            <w:noProof/>
          </w:rPr>
          <w:t>引用说明</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_Toc251590717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56B48003" w14:textId="77777777" w:rsidR="00CA5D1D" w:rsidRPr="00F73E58" w:rsidRDefault="00A47B85" w:rsidP="006F13B3">
      <w:pPr>
        <w:pStyle w:val="TOC2"/>
        <w:ind w:firstLine="240"/>
        <w:rPr>
          <w:noProof/>
          <w:sz w:val="21"/>
          <w:szCs w:val="24"/>
        </w:rPr>
      </w:pPr>
      <w:hyperlink w:anchor="_Toc251590718" w:history="1">
        <w:r w:rsidR="00CA5D1D" w:rsidRPr="00F73E58">
          <w:rPr>
            <w:rStyle w:val="Hyperlink"/>
            <w:rFonts w:eastAsia="SimSun"/>
            <w:noProof/>
          </w:rPr>
          <w:t xml:space="preserve">2.4 </w:t>
        </w:r>
        <w:r w:rsidR="00CA5D1D" w:rsidRPr="00F73E58">
          <w:rPr>
            <w:rStyle w:val="Hyperlink"/>
            <w:rFonts w:eastAsia="SimSun"/>
            <w:noProof/>
          </w:rPr>
          <w:t>本章小结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_Toc251590718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659FDEAF" w14:textId="77777777" w:rsidR="00CA5D1D" w:rsidRPr="00F73E58" w:rsidRDefault="00A47B85" w:rsidP="006F13B3">
      <w:pPr>
        <w:pStyle w:val="TOC1"/>
        <w:rPr>
          <w:noProof/>
          <w:sz w:val="21"/>
        </w:rPr>
      </w:pPr>
      <w:hyperlink w:anchor="_Toc251590719" w:history="1">
        <w:r w:rsidR="00CA5D1D" w:rsidRPr="00F73E58">
          <w:rPr>
            <w:rStyle w:val="Hyperlink"/>
            <w:rFonts w:eastAsia="SimSun" w:cs="Times New Roman"/>
            <w:noProof/>
          </w:rPr>
          <w:t>第三章</w:t>
        </w:r>
        <w:r w:rsidR="00CA5D1D" w:rsidRPr="00F73E58">
          <w:rPr>
            <w:rStyle w:val="Hyperlink"/>
            <w:rFonts w:eastAsia="SimSun" w:cs="Times New Roman"/>
            <w:noProof/>
          </w:rPr>
          <w:t xml:space="preserve"> </w:t>
        </w:r>
        <w:r w:rsidR="00CA5D1D" w:rsidRPr="00F73E58">
          <w:rPr>
            <w:rStyle w:val="Hyperlink"/>
            <w:rFonts w:eastAsia="SimSun" w:cs="Times New Roman"/>
            <w:noProof/>
          </w:rPr>
          <w:t>其他格式要求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_Toc251590719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12ED97C" w14:textId="77777777" w:rsidR="00CA5D1D" w:rsidRPr="00F73E58" w:rsidRDefault="00A47B85" w:rsidP="006F13B3">
      <w:pPr>
        <w:pStyle w:val="TOC2"/>
        <w:ind w:firstLine="240"/>
        <w:rPr>
          <w:noProof/>
          <w:sz w:val="21"/>
          <w:szCs w:val="24"/>
        </w:rPr>
      </w:pPr>
      <w:hyperlink w:anchor="_Toc251590720" w:history="1">
        <w:r w:rsidR="00CA5D1D" w:rsidRPr="00F73E58">
          <w:rPr>
            <w:rStyle w:val="Hyperlink"/>
            <w:rFonts w:eastAsia="SimSun"/>
            <w:noProof/>
          </w:rPr>
          <w:t xml:space="preserve">3.1 </w:t>
        </w:r>
        <w:r w:rsidR="00CA5D1D" w:rsidRPr="00F73E58">
          <w:rPr>
            <w:rStyle w:val="Hyperlink"/>
            <w:rFonts w:eastAsia="SimSun"/>
            <w:noProof/>
          </w:rPr>
          <w:t>页码</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_Toc251590720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3D5A31D4" w14:textId="77777777" w:rsidR="00CA5D1D" w:rsidRPr="00F73E58" w:rsidRDefault="00A47B85" w:rsidP="006F13B3">
      <w:pPr>
        <w:pStyle w:val="TOC2"/>
        <w:ind w:firstLine="240"/>
        <w:rPr>
          <w:noProof/>
          <w:sz w:val="21"/>
          <w:szCs w:val="24"/>
        </w:rPr>
      </w:pPr>
      <w:hyperlink w:anchor="_Toc251590721" w:history="1">
        <w:r w:rsidR="00CA5D1D" w:rsidRPr="00F73E58">
          <w:rPr>
            <w:rStyle w:val="Hyperlink"/>
            <w:rFonts w:eastAsia="SimSun"/>
            <w:noProof/>
          </w:rPr>
          <w:t xml:space="preserve">3.2 </w:t>
        </w:r>
        <w:r w:rsidR="00CA5D1D" w:rsidRPr="00F73E58">
          <w:rPr>
            <w:rStyle w:val="Hyperlink"/>
            <w:rFonts w:eastAsia="SimSun"/>
            <w:noProof/>
          </w:rPr>
          <w:t>页眉</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_Toc251590721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8366C4E" w14:textId="77777777" w:rsidR="00CA5D1D" w:rsidRPr="00F73E58" w:rsidRDefault="00A47B85" w:rsidP="006F13B3">
      <w:pPr>
        <w:pStyle w:val="TOC2"/>
        <w:ind w:firstLine="240"/>
        <w:rPr>
          <w:noProof/>
          <w:sz w:val="21"/>
          <w:szCs w:val="24"/>
        </w:rPr>
      </w:pPr>
      <w:hyperlink w:anchor="_Toc251590722" w:history="1">
        <w:r w:rsidR="00CA5D1D" w:rsidRPr="00F73E58">
          <w:rPr>
            <w:rStyle w:val="Hyperlink"/>
            <w:rFonts w:eastAsia="SimSun"/>
            <w:noProof/>
          </w:rPr>
          <w:t xml:space="preserve">3.3 </w:t>
        </w:r>
        <w:r w:rsidR="00CA5D1D" w:rsidRPr="00F73E58">
          <w:rPr>
            <w:rStyle w:val="Hyperlink"/>
            <w:rFonts w:eastAsia="SimSun"/>
            <w:noProof/>
          </w:rPr>
          <w:t>目录</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_Toc251590722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6AE5C174" w14:textId="77777777" w:rsidR="00CA5D1D" w:rsidRPr="00F73E58" w:rsidRDefault="00A47B85" w:rsidP="006F13B3">
      <w:pPr>
        <w:pStyle w:val="TOC2"/>
        <w:ind w:firstLine="240"/>
        <w:rPr>
          <w:noProof/>
          <w:sz w:val="21"/>
          <w:szCs w:val="24"/>
        </w:rPr>
      </w:pPr>
      <w:hyperlink w:anchor="_Toc251590723" w:history="1">
        <w:r w:rsidR="00CA5D1D" w:rsidRPr="00F73E58">
          <w:rPr>
            <w:rStyle w:val="Hyperlink"/>
            <w:rFonts w:eastAsia="SimSun"/>
            <w:noProof/>
          </w:rPr>
          <w:t xml:space="preserve">3.4 </w:t>
        </w:r>
        <w:r w:rsidR="00CA5D1D" w:rsidRPr="00F73E58">
          <w:rPr>
            <w:rStyle w:val="Hyperlink"/>
            <w:rFonts w:eastAsia="SimSun"/>
            <w:noProof/>
          </w:rPr>
          <w:t>正文的层次安排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_Toc251590723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0B3B662C" w14:textId="77777777" w:rsidR="00CA5D1D" w:rsidRPr="00F73E58" w:rsidRDefault="00A47B85" w:rsidP="006F13B3">
      <w:pPr>
        <w:pStyle w:val="TOC2"/>
        <w:ind w:firstLine="240"/>
        <w:rPr>
          <w:noProof/>
          <w:sz w:val="21"/>
          <w:szCs w:val="24"/>
        </w:rPr>
      </w:pPr>
      <w:hyperlink w:anchor="_Toc251590724" w:history="1">
        <w:r w:rsidR="00CA5D1D" w:rsidRPr="00F73E58">
          <w:rPr>
            <w:rStyle w:val="Hyperlink"/>
            <w:rFonts w:eastAsia="SimSun"/>
            <w:noProof/>
          </w:rPr>
          <w:t xml:space="preserve">3.5 </w:t>
        </w:r>
        <w:r w:rsidR="00CA5D1D" w:rsidRPr="00F73E58">
          <w:rPr>
            <w:rStyle w:val="Hyperlink"/>
            <w:rFonts w:eastAsia="SimSun"/>
            <w:noProof/>
          </w:rPr>
          <w:t>打印要求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_Toc251590724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00CB502C" w14:textId="77777777" w:rsidR="00CA5D1D" w:rsidRPr="00F73E58" w:rsidRDefault="00A47B85" w:rsidP="006F13B3">
      <w:pPr>
        <w:pStyle w:val="TOC3"/>
        <w:ind w:firstLine="480"/>
        <w:rPr>
          <w:noProof/>
          <w:sz w:val="21"/>
          <w:szCs w:val="24"/>
        </w:rPr>
      </w:pPr>
      <w:hyperlink w:anchor="_Toc251590725" w:history="1">
        <w:r w:rsidR="00CA5D1D" w:rsidRPr="00F73E58">
          <w:rPr>
            <w:rStyle w:val="Hyperlink"/>
            <w:rFonts w:eastAsia="SimSun"/>
            <w:noProof/>
          </w:rPr>
          <w:t xml:space="preserve">3.5.1 </w:t>
        </w:r>
        <w:r w:rsidR="00CA5D1D" w:rsidRPr="00F73E58">
          <w:rPr>
            <w:rStyle w:val="Hyperlink"/>
            <w:rFonts w:eastAsia="SimSun"/>
            <w:noProof/>
          </w:rPr>
          <w:t>页面设置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_Toc251590725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12CF6594" w14:textId="77777777" w:rsidR="00CA5D1D" w:rsidRPr="00F73E58" w:rsidRDefault="00A47B85" w:rsidP="006F13B3">
      <w:pPr>
        <w:pStyle w:val="TOC3"/>
        <w:ind w:firstLine="480"/>
        <w:rPr>
          <w:noProof/>
          <w:sz w:val="21"/>
          <w:szCs w:val="24"/>
        </w:rPr>
      </w:pPr>
      <w:hyperlink w:anchor="_Toc251590726" w:history="1">
        <w:r w:rsidR="00CA5D1D" w:rsidRPr="00F73E58">
          <w:rPr>
            <w:rStyle w:val="Hyperlink"/>
            <w:rFonts w:eastAsia="SimSun"/>
            <w:noProof/>
          </w:rPr>
          <w:t xml:space="preserve">3.5.2 </w:t>
        </w:r>
        <w:r w:rsidR="00CA5D1D" w:rsidRPr="00F73E58">
          <w:rPr>
            <w:rStyle w:val="Hyperlink"/>
            <w:rFonts w:eastAsia="SimSun"/>
            <w:noProof/>
          </w:rPr>
          <w:t>字体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_Toc251590726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39789E15" w14:textId="77777777" w:rsidR="00CA5D1D" w:rsidRPr="00F73E58" w:rsidRDefault="00A47B85" w:rsidP="006F13B3">
      <w:pPr>
        <w:pStyle w:val="TOC3"/>
        <w:ind w:firstLine="480"/>
        <w:rPr>
          <w:noProof/>
          <w:sz w:val="21"/>
          <w:szCs w:val="24"/>
        </w:rPr>
      </w:pPr>
      <w:hyperlink w:anchor="_Toc251590727" w:history="1">
        <w:r w:rsidR="00CA5D1D" w:rsidRPr="00F73E58">
          <w:rPr>
            <w:rStyle w:val="Hyperlink"/>
            <w:rFonts w:eastAsia="SimSun"/>
            <w:noProof/>
          </w:rPr>
          <w:t xml:space="preserve">3.5.3 </w:t>
        </w:r>
        <w:r w:rsidR="00CA5D1D" w:rsidRPr="00F73E58">
          <w:rPr>
            <w:rStyle w:val="Hyperlink"/>
            <w:rFonts w:eastAsia="SimSun"/>
            <w:noProof/>
          </w:rPr>
          <w:t>字号</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_Toc251590727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63555D43" w14:textId="77777777" w:rsidR="00CA5D1D" w:rsidRPr="00F73E58" w:rsidRDefault="00A47B85" w:rsidP="006F13B3">
      <w:pPr>
        <w:pStyle w:val="TOC1"/>
        <w:rPr>
          <w:noProof/>
          <w:sz w:val="21"/>
        </w:rPr>
      </w:pPr>
      <w:hyperlink w:anchor="_Toc251590728" w:history="1">
        <w:r w:rsidR="00CA5D1D" w:rsidRPr="00F73E58">
          <w:rPr>
            <w:rStyle w:val="Hyperlink"/>
            <w:rFonts w:eastAsia="SimSun" w:cs="Times New Roman"/>
            <w:noProof/>
          </w:rPr>
          <w:t>第四章</w:t>
        </w:r>
        <w:r w:rsidR="00CA5D1D" w:rsidRPr="00F73E58">
          <w:rPr>
            <w:rStyle w:val="Hyperlink"/>
            <w:rFonts w:eastAsia="SimSun" w:cs="Times New Roman"/>
            <w:noProof/>
          </w:rPr>
          <w:t xml:space="preserve"> </w:t>
        </w:r>
        <w:r w:rsidR="00CA5D1D" w:rsidRPr="00F73E58">
          <w:rPr>
            <w:rStyle w:val="Hyperlink"/>
            <w:rFonts w:eastAsia="SimSun" w:cs="Times New Roman"/>
            <w:noProof/>
          </w:rPr>
          <w:t>结束语</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_Toc251590728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CE7BC63" w14:textId="77777777" w:rsidR="00CA5D1D" w:rsidRPr="00F73E58" w:rsidRDefault="00A47B85" w:rsidP="006F13B3">
      <w:pPr>
        <w:pStyle w:val="TOC2"/>
        <w:ind w:firstLine="240"/>
        <w:rPr>
          <w:noProof/>
          <w:sz w:val="21"/>
          <w:szCs w:val="24"/>
        </w:rPr>
      </w:pPr>
      <w:hyperlink w:anchor="_Toc251590729" w:history="1">
        <w:r w:rsidR="00CA5D1D" w:rsidRPr="00F73E58">
          <w:rPr>
            <w:rStyle w:val="Hyperlink"/>
            <w:rFonts w:eastAsia="SimSun"/>
            <w:noProof/>
          </w:rPr>
          <w:t xml:space="preserve">4.1 </w:t>
        </w:r>
        <w:r w:rsidR="00CA5D1D" w:rsidRPr="00F73E58">
          <w:rPr>
            <w:rStyle w:val="Hyperlink"/>
            <w:rFonts w:eastAsia="SimSun"/>
            <w:noProof/>
          </w:rPr>
          <w:t>主要工作与创新点</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_Toc251590729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41331521" w14:textId="77777777" w:rsidR="00CA5D1D" w:rsidRPr="00F73E58" w:rsidRDefault="00A47B85" w:rsidP="006F13B3">
      <w:pPr>
        <w:pStyle w:val="TOC2"/>
        <w:ind w:firstLine="240"/>
        <w:rPr>
          <w:noProof/>
          <w:sz w:val="21"/>
          <w:szCs w:val="24"/>
        </w:rPr>
      </w:pPr>
      <w:hyperlink w:anchor="_Toc251590730" w:history="1">
        <w:r w:rsidR="00CA5D1D" w:rsidRPr="00F73E58">
          <w:rPr>
            <w:rStyle w:val="Hyperlink"/>
            <w:rFonts w:eastAsia="SimSun"/>
            <w:noProof/>
          </w:rPr>
          <w:t xml:space="preserve">4.2 </w:t>
        </w:r>
        <w:r w:rsidR="00CA5D1D" w:rsidRPr="00F73E58">
          <w:rPr>
            <w:rStyle w:val="Hyperlink"/>
            <w:rFonts w:eastAsia="SimSun"/>
            <w:noProof/>
          </w:rPr>
          <w:t>后续研究工作</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_Toc251590730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FBE73CB" w14:textId="77777777" w:rsidR="00CA5D1D" w:rsidRPr="00F73E58" w:rsidRDefault="00A47B85" w:rsidP="006F13B3">
      <w:pPr>
        <w:pStyle w:val="TOC1"/>
        <w:rPr>
          <w:noProof/>
          <w:sz w:val="21"/>
        </w:rPr>
      </w:pPr>
      <w:hyperlink w:anchor="_Toc251590731" w:history="1">
        <w:r w:rsidR="00CA5D1D" w:rsidRPr="00F73E58">
          <w:rPr>
            <w:rStyle w:val="Hyperlink"/>
            <w:rFonts w:eastAsia="SimSun" w:cs="Times New Roman"/>
            <w:noProof/>
          </w:rPr>
          <w:t>参</w:t>
        </w:r>
        <w:r w:rsidR="00CA5D1D" w:rsidRPr="00F73E58">
          <w:rPr>
            <w:rStyle w:val="Hyperlink"/>
            <w:rFonts w:eastAsia="SimSun" w:cs="Times New Roman"/>
            <w:noProof/>
          </w:rPr>
          <w:t xml:space="preserve"> </w:t>
        </w:r>
        <w:r w:rsidR="00CA5D1D" w:rsidRPr="00F73E58">
          <w:rPr>
            <w:rStyle w:val="Hyperlink"/>
            <w:rFonts w:eastAsia="SimSun" w:cs="Times New Roman"/>
            <w:noProof/>
          </w:rPr>
          <w:t>考</w:t>
        </w:r>
        <w:r w:rsidR="00CA5D1D" w:rsidRPr="00F73E58">
          <w:rPr>
            <w:rStyle w:val="Hyperlink"/>
            <w:rFonts w:eastAsia="SimSun" w:cs="Times New Roman"/>
            <w:noProof/>
          </w:rPr>
          <w:t xml:space="preserve"> </w:t>
        </w:r>
        <w:r w:rsidR="00CA5D1D" w:rsidRPr="00F73E58">
          <w:rPr>
            <w:rStyle w:val="Hyperlink"/>
            <w:rFonts w:eastAsia="SimSun" w:cs="Times New Roman"/>
            <w:noProof/>
          </w:rPr>
          <w:t>文</w:t>
        </w:r>
        <w:r w:rsidR="00CA5D1D" w:rsidRPr="00F73E58">
          <w:rPr>
            <w:rStyle w:val="Hyperlink"/>
            <w:rFonts w:eastAsia="SimSun" w:cs="Times New Roman"/>
            <w:noProof/>
          </w:rPr>
          <w:t xml:space="preserve"> </w:t>
        </w:r>
        <w:r w:rsidR="00CA5D1D" w:rsidRPr="00F73E58">
          <w:rPr>
            <w:rStyle w:val="Hyperlink"/>
            <w:rFonts w:eastAsia="SimSun" w:cs="Times New Roman"/>
            <w:noProof/>
          </w:rPr>
          <w:t>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_Toc251590731 \h </w:instrText>
        </w:r>
        <w:r w:rsidR="00CA5D1D" w:rsidRPr="00F73E58">
          <w:rPr>
            <w:noProof/>
            <w:webHidden/>
          </w:rPr>
        </w:r>
        <w:r w:rsidR="00CA5D1D" w:rsidRPr="00F73E58">
          <w:rPr>
            <w:noProof/>
            <w:webHidden/>
          </w:rPr>
          <w:fldChar w:fldCharType="separate"/>
        </w:r>
        <w:r w:rsidR="00CA5D1D" w:rsidRPr="00F73E58">
          <w:rPr>
            <w:noProof/>
            <w:webHidden/>
          </w:rPr>
          <w:t>8</w:t>
        </w:r>
        <w:r w:rsidR="00CA5D1D" w:rsidRPr="00F73E58">
          <w:rPr>
            <w:noProof/>
            <w:webHidden/>
          </w:rPr>
          <w:fldChar w:fldCharType="end"/>
        </w:r>
      </w:hyperlink>
    </w:p>
    <w:p w14:paraId="286D26A9" w14:textId="77777777" w:rsidR="00CA5D1D" w:rsidRPr="00F73E58" w:rsidRDefault="00A47B85" w:rsidP="006F13B3">
      <w:pPr>
        <w:pStyle w:val="TOC1"/>
        <w:rPr>
          <w:noProof/>
          <w:sz w:val="21"/>
        </w:rPr>
      </w:pPr>
      <w:hyperlink w:anchor="_Toc251590732" w:history="1">
        <w:r w:rsidR="00CA5D1D" w:rsidRPr="00F73E58">
          <w:rPr>
            <w:rStyle w:val="Hyperlink"/>
            <w:rFonts w:eastAsia="SimSun" w:cs="Times New Roman"/>
            <w:noProof/>
          </w:rPr>
          <w:t>附录</w:t>
        </w:r>
        <w:r w:rsidR="00CA5D1D" w:rsidRPr="00F73E58">
          <w:rPr>
            <w:rStyle w:val="Hyperlink"/>
            <w:rFonts w:eastAsia="SimSun" w:cs="Times New Roman"/>
            <w:b/>
            <w:noProof/>
          </w:rPr>
          <w:t>1</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_Toc251590732 \h </w:instrText>
        </w:r>
        <w:r w:rsidR="00CA5D1D" w:rsidRPr="00F73E58">
          <w:rPr>
            <w:noProof/>
            <w:webHidden/>
          </w:rPr>
        </w:r>
        <w:r w:rsidR="00CA5D1D" w:rsidRPr="00F73E58">
          <w:rPr>
            <w:noProof/>
            <w:webHidden/>
          </w:rPr>
          <w:fldChar w:fldCharType="separate"/>
        </w:r>
        <w:r w:rsidR="00CA5D1D" w:rsidRPr="00F73E58">
          <w:rPr>
            <w:noProof/>
            <w:webHidden/>
          </w:rPr>
          <w:t>10</w:t>
        </w:r>
        <w:r w:rsidR="00CA5D1D" w:rsidRPr="00F73E58">
          <w:rPr>
            <w:noProof/>
            <w:webHidden/>
          </w:rPr>
          <w:fldChar w:fldCharType="end"/>
        </w:r>
      </w:hyperlink>
    </w:p>
    <w:p w14:paraId="7E70FB28" w14:textId="77777777" w:rsidR="00CA5D1D" w:rsidRPr="00F73E58" w:rsidRDefault="00A47B85" w:rsidP="006F13B3">
      <w:pPr>
        <w:pStyle w:val="TOC1"/>
        <w:rPr>
          <w:noProof/>
          <w:sz w:val="21"/>
        </w:rPr>
      </w:pPr>
      <w:hyperlink w:anchor="_Toc251590733" w:history="1">
        <w:r w:rsidR="00CA5D1D" w:rsidRPr="00F73E58">
          <w:rPr>
            <w:rStyle w:val="Hyperlink"/>
            <w:rFonts w:eastAsia="SimSun" w:cs="Times New Roman"/>
            <w:noProof/>
          </w:rPr>
          <w:t>致</w:t>
        </w:r>
        <w:r w:rsidR="00CA5D1D" w:rsidRPr="00F73E58">
          <w:rPr>
            <w:rStyle w:val="Hyperlink"/>
            <w:rFonts w:eastAsia="SimSun" w:cs="Times New Roman"/>
            <w:noProof/>
          </w:rPr>
          <w:t xml:space="preserve">  </w:t>
        </w:r>
        <w:r w:rsidR="00CA5D1D" w:rsidRPr="00F73E58">
          <w:rPr>
            <w:rStyle w:val="Hyperlink"/>
            <w:rFonts w:eastAsia="SimSun" w:cs="Times New Roman"/>
            <w:noProof/>
          </w:rPr>
          <w:t>谢</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_Toc251590733 \h </w:instrText>
        </w:r>
        <w:r w:rsidR="00CA5D1D" w:rsidRPr="00F73E58">
          <w:rPr>
            <w:noProof/>
            <w:webHidden/>
          </w:rPr>
        </w:r>
        <w:r w:rsidR="00CA5D1D" w:rsidRPr="00F73E58">
          <w:rPr>
            <w:noProof/>
            <w:webHidden/>
          </w:rPr>
          <w:fldChar w:fldCharType="separate"/>
        </w:r>
        <w:r w:rsidR="00CA5D1D" w:rsidRPr="00F73E58">
          <w:rPr>
            <w:noProof/>
            <w:webHidden/>
          </w:rPr>
          <w:t>11</w:t>
        </w:r>
        <w:r w:rsidR="00CA5D1D" w:rsidRPr="00F73E58">
          <w:rPr>
            <w:noProof/>
            <w:webHidden/>
          </w:rPr>
          <w:fldChar w:fldCharType="end"/>
        </w:r>
      </w:hyperlink>
    </w:p>
    <w:p w14:paraId="4F601E99" w14:textId="77777777" w:rsidR="00B870F9" w:rsidRPr="00F73E58" w:rsidRDefault="00A47B85" w:rsidP="006F13B3">
      <w:pPr>
        <w:pStyle w:val="TOC1"/>
      </w:pPr>
      <w:hyperlink w:anchor="_Toc251590734" w:history="1">
        <w:r w:rsidR="00CA5D1D" w:rsidRPr="00F73E58">
          <w:rPr>
            <w:rStyle w:val="Hyperlink"/>
            <w:rFonts w:eastAsia="SimSun" w:cs="Times New Roman"/>
            <w:noProof/>
          </w:rPr>
          <w:t>攻读硕士学位期间已发表或录用的论文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_Toc251590734 \h </w:instrText>
        </w:r>
        <w:r w:rsidR="00CA5D1D" w:rsidRPr="00F73E58">
          <w:rPr>
            <w:noProof/>
            <w:webHidden/>
          </w:rPr>
        </w:r>
        <w:r w:rsidR="00CA5D1D" w:rsidRPr="00F73E58">
          <w:rPr>
            <w:noProof/>
            <w:webHidden/>
          </w:rPr>
          <w:fldChar w:fldCharType="separate"/>
        </w:r>
        <w:r w:rsidR="00CA5D1D" w:rsidRPr="00F73E58">
          <w:rPr>
            <w:noProof/>
            <w:webHidden/>
          </w:rPr>
          <w:t>12</w:t>
        </w:r>
        <w:r w:rsidR="00CA5D1D" w:rsidRPr="00F73E58">
          <w:rPr>
            <w:noProof/>
            <w:webHidden/>
          </w:rPr>
          <w:fldChar w:fldCharType="end"/>
        </w:r>
      </w:hyperlink>
      <w:r w:rsidR="00097B77" w:rsidRPr="00F73E58">
        <w:rPr>
          <w:b/>
        </w:rPr>
        <w:fldChar w:fldCharType="end"/>
      </w:r>
    </w:p>
    <w:p w14:paraId="3582B12B" w14:textId="77777777" w:rsidR="00661CF8" w:rsidRPr="00F73E58" w:rsidRDefault="00661CF8" w:rsidP="006F13B3">
      <w:pPr>
        <w:pStyle w:val="ABTSTRACT"/>
        <w:ind w:firstLine="560"/>
        <w:rPr>
          <w:rFonts w:eastAsia="SimSun"/>
        </w:rPr>
        <w:sectPr w:rsidR="00661CF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71D39370" w14:textId="77777777" w:rsidR="00C83F46" w:rsidRPr="00F73E58" w:rsidRDefault="00460EFC" w:rsidP="006F13B3">
      <w:pPr>
        <w:pStyle w:val="a6"/>
      </w:pPr>
      <w:r w:rsidRPr="00F73E58">
        <w:lastRenderedPageBreak/>
        <w:t>图</w:t>
      </w:r>
      <w:r w:rsidRPr="00F73E58">
        <w:t xml:space="preserve"> </w:t>
      </w:r>
      <w:r w:rsidRPr="00F73E58">
        <w:t>录</w:t>
      </w:r>
    </w:p>
    <w:p w14:paraId="1E22A8ED"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32B74831" w14:textId="77777777" w:rsidR="007E3DF2" w:rsidRPr="00F73E58" w:rsidRDefault="007E3DF2" w:rsidP="006F13B3">
      <w:pPr>
        <w:pStyle w:val="a9"/>
        <w:rPr>
          <w:noProof/>
        </w:rPr>
      </w:pPr>
      <w:r w:rsidRPr="00F73E58">
        <w:fldChar w:fldCharType="begin"/>
      </w:r>
      <w:r w:rsidRPr="00F73E58">
        <w:instrText xml:space="preserve"> TOC \h \z \c "</w:instrText>
      </w:r>
      <w:r w:rsidRPr="00F73E58">
        <w:instrText>图</w:instrText>
      </w:r>
      <w:r w:rsidRPr="00F73E58">
        <w:instrText xml:space="preserve">2-" </w:instrText>
      </w:r>
      <w:r w:rsidRPr="00F73E58">
        <w:fldChar w:fldCharType="separate"/>
      </w:r>
      <w:hyperlink w:anchor="_Toc251150896" w:history="1">
        <w:r w:rsidRPr="00F73E58">
          <w:rPr>
            <w:rStyle w:val="Hyperlink"/>
            <w:rFonts w:eastAsia="SimSun"/>
            <w:noProof/>
          </w:rPr>
          <w:t>图</w:t>
        </w:r>
        <w:r w:rsidRPr="00F73E58">
          <w:rPr>
            <w:rStyle w:val="Hyperlink"/>
            <w:rFonts w:eastAsia="SimSun"/>
            <w:noProof/>
          </w:rPr>
          <w:t>2-1</w:t>
        </w:r>
        <w:r w:rsidRPr="00F73E58">
          <w:rPr>
            <w:rStyle w:val="Hyperlink"/>
            <w:rFonts w:eastAsia="SimSun"/>
            <w:noProof/>
          </w:rPr>
          <w:t>论文页面设置图</w:t>
        </w:r>
        <w:r w:rsidRPr="00F73E58">
          <w:rPr>
            <w:noProof/>
            <w:webHidden/>
          </w:rPr>
          <w:tab/>
        </w:r>
        <w:r w:rsidRPr="00F73E58">
          <w:rPr>
            <w:noProof/>
            <w:webHidden/>
          </w:rPr>
          <w:fldChar w:fldCharType="begin"/>
        </w:r>
        <w:r w:rsidRPr="00F73E58">
          <w:rPr>
            <w:noProof/>
            <w:webHidden/>
          </w:rPr>
          <w:instrText xml:space="preserve"> PAGEREF _Toc251150896 \h </w:instrText>
        </w:r>
        <w:r w:rsidRPr="00F73E58">
          <w:rPr>
            <w:noProof/>
            <w:webHidden/>
          </w:rPr>
        </w:r>
        <w:r w:rsidRPr="00F73E58">
          <w:rPr>
            <w:noProof/>
            <w:webHidden/>
          </w:rPr>
          <w:fldChar w:fldCharType="separate"/>
        </w:r>
        <w:r w:rsidR="009308E6" w:rsidRPr="00F73E58">
          <w:rPr>
            <w:noProof/>
            <w:webHidden/>
          </w:rPr>
          <w:t>2</w:t>
        </w:r>
        <w:r w:rsidRPr="00F73E58">
          <w:rPr>
            <w:noProof/>
            <w:webHidden/>
          </w:rPr>
          <w:fldChar w:fldCharType="end"/>
        </w:r>
      </w:hyperlink>
    </w:p>
    <w:p w14:paraId="3C594D34" w14:textId="77777777" w:rsidR="007E3DF2" w:rsidRPr="00F73E58" w:rsidRDefault="00A47B85" w:rsidP="006F13B3">
      <w:pPr>
        <w:pStyle w:val="a9"/>
        <w:rPr>
          <w:noProof/>
        </w:rPr>
      </w:pPr>
      <w:hyperlink w:anchor="_Toc251150897" w:history="1">
        <w:r w:rsidR="007E3DF2" w:rsidRPr="00F73E58">
          <w:rPr>
            <w:rStyle w:val="Hyperlink"/>
            <w:rFonts w:eastAsia="SimSun"/>
            <w:noProof/>
          </w:rPr>
          <w:t>图</w:t>
        </w:r>
        <w:r w:rsidR="007E3DF2" w:rsidRPr="00F73E58">
          <w:rPr>
            <w:rStyle w:val="Hyperlink"/>
            <w:rFonts w:eastAsia="SimSun"/>
            <w:noProof/>
          </w:rPr>
          <w:t>2-2</w:t>
        </w:r>
        <w:r w:rsidR="007E3DF2" w:rsidRPr="00F73E58">
          <w:rPr>
            <w:rStyle w:val="Hyperlink"/>
            <w:rFonts w:eastAsia="SimSun"/>
            <w:noProof/>
          </w:rPr>
          <w:t>内热源沿径向的分布</w:t>
        </w:r>
        <w:r w:rsidR="007E3DF2" w:rsidRPr="00F73E58">
          <w:rPr>
            <w:noProof/>
            <w:webHidden/>
          </w:rPr>
          <w:tab/>
        </w:r>
        <w:r w:rsidR="007E3DF2" w:rsidRPr="00F73E58">
          <w:rPr>
            <w:noProof/>
            <w:webHidden/>
          </w:rPr>
          <w:fldChar w:fldCharType="begin"/>
        </w:r>
        <w:r w:rsidR="007E3DF2" w:rsidRPr="00F73E58">
          <w:rPr>
            <w:noProof/>
            <w:webHidden/>
          </w:rPr>
          <w:instrText xml:space="preserve"> PAGEREF _Toc251150897 \h </w:instrText>
        </w:r>
        <w:r w:rsidR="007E3DF2" w:rsidRPr="00F73E58">
          <w:rPr>
            <w:noProof/>
            <w:webHidden/>
          </w:rPr>
        </w:r>
        <w:r w:rsidR="007E3DF2" w:rsidRPr="00F73E58">
          <w:rPr>
            <w:noProof/>
            <w:webHidden/>
          </w:rPr>
          <w:fldChar w:fldCharType="separate"/>
        </w:r>
        <w:r w:rsidR="009308E6" w:rsidRPr="00F73E58">
          <w:rPr>
            <w:noProof/>
            <w:webHidden/>
          </w:rPr>
          <w:t>3</w:t>
        </w:r>
        <w:r w:rsidR="007E3DF2" w:rsidRPr="00F73E58">
          <w:rPr>
            <w:noProof/>
            <w:webHidden/>
          </w:rPr>
          <w:fldChar w:fldCharType="end"/>
        </w:r>
      </w:hyperlink>
    </w:p>
    <w:p w14:paraId="48F38FB8" w14:textId="77777777" w:rsidR="00460EFC" w:rsidRPr="00F73E58" w:rsidRDefault="007E3DF2" w:rsidP="006F13B3">
      <w:pPr>
        <w:pStyle w:val="a9"/>
      </w:pPr>
      <w:r w:rsidRPr="00F73E58">
        <w:fldChar w:fldCharType="end"/>
      </w:r>
    </w:p>
    <w:p w14:paraId="42DD58CA" w14:textId="77777777" w:rsidR="008519C8" w:rsidRPr="00F73E58" w:rsidRDefault="008519C8" w:rsidP="006F13B3">
      <w:pPr>
        <w:pStyle w:val="ABTSTRACT"/>
        <w:ind w:firstLine="560"/>
        <w:rPr>
          <w:rFonts w:eastAsia="SimSun"/>
        </w:rPr>
        <w:sectPr w:rsidR="008519C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1C216FA0" w14:textId="77777777" w:rsidR="00B87219" w:rsidRPr="00F73E58" w:rsidRDefault="00B87219" w:rsidP="006F13B3">
      <w:pPr>
        <w:pStyle w:val="a9"/>
        <w:rPr>
          <w:noProof/>
        </w:rPr>
      </w:pPr>
      <w:r w:rsidRPr="00F73E58">
        <w:fldChar w:fldCharType="begin"/>
      </w:r>
      <w:r w:rsidRPr="00F73E58">
        <w:instrText xml:space="preserve"> TOC \h \z \c "</w:instrText>
      </w:r>
      <w:r w:rsidRPr="00F73E58">
        <w:instrText>表</w:instrText>
      </w:r>
      <w:r w:rsidRPr="00F73E58">
        <w:instrText xml:space="preserve">2-" </w:instrText>
      </w:r>
      <w:r w:rsidRPr="00F73E58">
        <w:fldChar w:fldCharType="separate"/>
      </w:r>
      <w:hyperlink w:anchor="_Toc251151029" w:history="1">
        <w:r w:rsidRPr="00F73E58">
          <w:rPr>
            <w:rStyle w:val="Hyperlink"/>
            <w:rFonts w:eastAsia="SimSun"/>
            <w:noProof/>
          </w:rPr>
          <w:t>表</w:t>
        </w:r>
        <w:r w:rsidRPr="00F73E58">
          <w:rPr>
            <w:rStyle w:val="Hyperlink"/>
            <w:rFonts w:eastAsia="SimSun"/>
            <w:noProof/>
          </w:rPr>
          <w:t>2-1</w:t>
        </w:r>
        <w:r w:rsidRPr="00F73E58">
          <w:rPr>
            <w:rStyle w:val="Hyperlink"/>
            <w:rFonts w:eastAsia="SimSun"/>
            <w:noProof/>
          </w:rPr>
          <w:t>高频感应加热的基本参数</w:t>
        </w:r>
        <w:r w:rsidRPr="00F73E58">
          <w:rPr>
            <w:noProof/>
            <w:webHidden/>
          </w:rPr>
          <w:tab/>
        </w:r>
        <w:r w:rsidRPr="00F73E58">
          <w:rPr>
            <w:noProof/>
            <w:webHidden/>
          </w:rPr>
          <w:fldChar w:fldCharType="begin"/>
        </w:r>
        <w:r w:rsidRPr="00F73E58">
          <w:rPr>
            <w:noProof/>
            <w:webHidden/>
          </w:rPr>
          <w:instrText xml:space="preserve"> PAGEREF _Toc251151029 \h </w:instrText>
        </w:r>
        <w:r w:rsidRPr="00F73E58">
          <w:rPr>
            <w:noProof/>
            <w:webHidden/>
          </w:rPr>
        </w:r>
        <w:r w:rsidRPr="00F73E58">
          <w:rPr>
            <w:noProof/>
            <w:webHidden/>
          </w:rPr>
          <w:fldChar w:fldCharType="separate"/>
        </w:r>
        <w:r w:rsidR="009308E6" w:rsidRPr="00F73E58">
          <w:rPr>
            <w:noProof/>
            <w:webHidden/>
          </w:rPr>
          <w:t>3</w:t>
        </w:r>
        <w:r w:rsidRPr="00F73E58">
          <w:rPr>
            <w:noProof/>
            <w:webHidden/>
          </w:rPr>
          <w:fldChar w:fldCharType="end"/>
        </w:r>
      </w:hyperlink>
      <w:r w:rsidRPr="00F73E58">
        <w:fldChar w:fldCharType="end"/>
      </w:r>
      <w:r w:rsidRPr="00F73E58">
        <w:fldChar w:fldCharType="begin"/>
      </w:r>
      <w:r w:rsidRPr="00F73E58">
        <w:instrText xml:space="preserve"> TOC \h \z \c "</w:instrText>
      </w:r>
      <w:r w:rsidRPr="00F73E58">
        <w:instrText>表</w:instrText>
      </w:r>
      <w:r w:rsidRPr="00F73E58">
        <w:instrText xml:space="preserve">3-" </w:instrText>
      </w:r>
      <w:r w:rsidRPr="00F73E58">
        <w:fldChar w:fldCharType="separate"/>
      </w:r>
    </w:p>
    <w:p w14:paraId="49C402B3" w14:textId="77777777" w:rsidR="00B87219" w:rsidRPr="00F73E58" w:rsidRDefault="00A47B85" w:rsidP="006F13B3">
      <w:pPr>
        <w:pStyle w:val="a9"/>
        <w:rPr>
          <w:noProof/>
        </w:rPr>
      </w:pPr>
      <w:hyperlink w:anchor="_Toc251151065" w:history="1">
        <w:r w:rsidR="00B87219" w:rsidRPr="00F73E58">
          <w:rPr>
            <w:rStyle w:val="Hyperlink"/>
            <w:rFonts w:eastAsia="SimSun"/>
            <w:noProof/>
          </w:rPr>
          <w:t>表</w:t>
        </w:r>
        <w:r w:rsidR="00B87219" w:rsidRPr="00F73E58">
          <w:rPr>
            <w:rStyle w:val="Hyperlink"/>
            <w:rFonts w:eastAsia="SimSun"/>
            <w:noProof/>
          </w:rPr>
          <w:t>3</w:t>
        </w:r>
        <w:r w:rsidR="00991C04" w:rsidRPr="00F73E58">
          <w:rPr>
            <w:rStyle w:val="Hyperlink"/>
            <w:rFonts w:eastAsia="SimSun"/>
            <w:noProof/>
          </w:rPr>
          <w:t>-1</w:t>
        </w:r>
        <w:r w:rsidR="00B87219" w:rsidRPr="00F73E58">
          <w:rPr>
            <w:rStyle w:val="Hyperlink"/>
            <w:rFonts w:eastAsia="SimSun"/>
            <w:noProof/>
          </w:rPr>
          <w:t>论文的层次代号与说明</w:t>
        </w:r>
        <w:r w:rsidR="00B87219" w:rsidRPr="00F73E58">
          <w:rPr>
            <w:noProof/>
            <w:webHidden/>
          </w:rPr>
          <w:tab/>
        </w:r>
        <w:r w:rsidR="00B87219" w:rsidRPr="00F73E58">
          <w:rPr>
            <w:noProof/>
            <w:webHidden/>
          </w:rPr>
          <w:fldChar w:fldCharType="begin"/>
        </w:r>
        <w:r w:rsidR="00B87219" w:rsidRPr="00F73E58">
          <w:rPr>
            <w:noProof/>
            <w:webHidden/>
          </w:rPr>
          <w:instrText xml:space="preserve"> PAGEREF _Toc251151065 \h </w:instrText>
        </w:r>
        <w:r w:rsidR="00B87219" w:rsidRPr="00F73E58">
          <w:rPr>
            <w:noProof/>
            <w:webHidden/>
          </w:rPr>
        </w:r>
        <w:r w:rsidR="00B87219" w:rsidRPr="00F73E58">
          <w:rPr>
            <w:noProof/>
            <w:webHidden/>
          </w:rPr>
          <w:fldChar w:fldCharType="separate"/>
        </w:r>
        <w:r w:rsidR="009308E6" w:rsidRPr="00F73E58">
          <w:rPr>
            <w:noProof/>
            <w:webHidden/>
          </w:rPr>
          <w:t>6</w:t>
        </w:r>
        <w:r w:rsidR="00B87219" w:rsidRPr="00F73E58">
          <w:rPr>
            <w:noProof/>
            <w:webHidden/>
          </w:rPr>
          <w:fldChar w:fldCharType="end"/>
        </w:r>
      </w:hyperlink>
    </w:p>
    <w:p w14:paraId="7FA861FE" w14:textId="77777777" w:rsidR="008519C8" w:rsidRPr="00F73E58" w:rsidRDefault="00B87219" w:rsidP="006F13B3">
      <w:pPr>
        <w:pStyle w:val="a9"/>
        <w:sectPr w:rsidR="008519C8" w:rsidRPr="00F73E58" w:rsidSect="00BD410B">
          <w:footerReference w:type="default" r:id="rId13"/>
          <w:endnotePr>
            <w:numFmt w:val="decimal"/>
          </w:endnotePr>
          <w:pgSz w:w="11906" w:h="16838" w:code="9"/>
          <w:pgMar w:top="1985" w:right="1588" w:bottom="2268" w:left="1588" w:header="1418" w:footer="1701" w:gutter="284"/>
          <w:pgNumType w:fmt="upperRoman"/>
          <w:cols w:space="425"/>
          <w:docGrid w:linePitch="395"/>
        </w:sectPr>
      </w:pPr>
      <w:r w:rsidRPr="00F73E58">
        <w:fldChar w:fldCharType="end"/>
      </w:r>
    </w:p>
    <w:p w14:paraId="54BA5BCD" w14:textId="0DB4452B" w:rsidR="00386646" w:rsidRPr="00386646" w:rsidRDefault="00F15F84" w:rsidP="00386646">
      <w:pPr>
        <w:pStyle w:val="Heading1"/>
        <w:rPr>
          <w:rFonts w:hint="eastAsia"/>
        </w:rPr>
      </w:pPr>
      <w:r>
        <w:rPr>
          <w:rFonts w:hint="eastAsia"/>
        </w:rPr>
        <w:lastRenderedPageBreak/>
        <w:t>综述</w:t>
      </w:r>
    </w:p>
    <w:p w14:paraId="1AD559E1" w14:textId="7D2F7C04" w:rsidR="00C5257D" w:rsidRDefault="00B42E36" w:rsidP="003B6167">
      <w:pPr>
        <w:pStyle w:val="Heading2"/>
      </w:pPr>
      <w:r>
        <w:rPr>
          <w:rFonts w:hint="eastAsia"/>
        </w:rPr>
        <w:t>单核苷酸多态性</w:t>
      </w:r>
    </w:p>
    <w:p w14:paraId="64CC94F0" w14:textId="21F86CF7" w:rsidR="00B42E36" w:rsidRDefault="00386646" w:rsidP="00B42E36">
      <w:pPr>
        <w:rPr>
          <w:rFonts w:hint="eastAsia"/>
        </w:rPr>
      </w:pPr>
      <w:r>
        <w:rPr>
          <w:rFonts w:hint="eastAsia"/>
        </w:rPr>
        <w:t>随着当年人类基因组计划的完成，</w:t>
      </w:r>
      <w:r w:rsidR="00CC0BD0">
        <w:rPr>
          <w:rFonts w:hint="eastAsia"/>
        </w:rPr>
        <w:t>一些</w:t>
      </w:r>
      <w:r>
        <w:rPr>
          <w:rFonts w:hint="eastAsia"/>
        </w:rPr>
        <w:t>在群体中数量巨大的细微突变也被发现</w:t>
      </w:r>
      <w:r>
        <w:rPr>
          <w:rStyle w:val="EndnoteReference"/>
        </w:rPr>
        <w:endnoteReference w:id="1"/>
      </w:r>
      <w:r w:rsidR="00CC0BD0" w:rsidRPr="00CC0BD0">
        <w:rPr>
          <w:vertAlign w:val="superscript"/>
        </w:rPr>
        <w:t>,</w:t>
      </w:r>
      <w:r>
        <w:rPr>
          <w:rStyle w:val="EndnoteReference"/>
        </w:rPr>
        <w:endnoteReference w:id="2"/>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CC0BD0">
        <w:rPr>
          <w:rStyle w:val="EndnoteReference"/>
        </w:rPr>
        <w:endnoteReference w:id="3"/>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w:t>
      </w:r>
      <w:bookmarkStart w:id="17" w:name="_GoBack"/>
      <w:bookmarkEnd w:id="17"/>
      <w:r w:rsidR="00CC0BD0">
        <w:rPr>
          <w:rFonts w:hint="eastAsia"/>
        </w:rPr>
        <w:t>，因此</w:t>
      </w:r>
      <w:r w:rsidR="00CC0BD0">
        <w:rPr>
          <w:rFonts w:hint="eastAsia"/>
        </w:rPr>
        <w:t>SNP</w:t>
      </w:r>
      <w:r w:rsidR="00CC0BD0">
        <w:rPr>
          <w:rFonts w:hint="eastAsia"/>
        </w:rPr>
        <w:t>一般都是指</w:t>
      </w:r>
      <w:r w:rsidR="006C201F">
        <w:rPr>
          <w:rFonts w:hint="eastAsia"/>
        </w:rPr>
        <w:t>有两个替代碱基的分子标记。</w:t>
      </w:r>
    </w:p>
    <w:p w14:paraId="399C9CD1" w14:textId="6F69596A" w:rsidR="006C201F" w:rsidRPr="006C201F" w:rsidRDefault="006C201F" w:rsidP="00B42E36">
      <w:pPr>
        <w:rPr>
          <w:rFonts w:hint="eastAsia"/>
        </w:rPr>
      </w:pPr>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394AED">
        <w:rPr>
          <w:rFonts w:hint="eastAsia"/>
        </w:rPr>
        <w:t>SNP</w:t>
      </w:r>
      <w:r w:rsidR="00394AED" w:rsidRPr="00394AED">
        <w:rPr>
          <w:rFonts w:hint="eastAsia"/>
        </w:rPr>
        <w:t>因为拥有在大多数物种中数量多、分布广泛并且能够被用于高通量和超高通量自动测序等特点而迅速成为植物分子遗传学最普及的分子标记</w:t>
      </w:r>
      <w:r w:rsidR="00394AED">
        <w:rPr>
          <w:rFonts w:hint="eastAsia"/>
        </w:rPr>
        <w:t>。另外和其它的分子标记相比，</w:t>
      </w:r>
      <w:r w:rsidR="00394AED">
        <w:rPr>
          <w:rFonts w:hint="eastAsia"/>
        </w:rPr>
        <w:t>SNP</w:t>
      </w:r>
      <w:r w:rsidR="00394AED">
        <w:rPr>
          <w:rFonts w:hint="eastAsia"/>
        </w:rPr>
        <w:t>的变化更小，这种低频率的突变使得它们在进化上能够保持更加稳定，因为也是研究复杂的遗传学特性和基因组进化的适宜标记。</w:t>
      </w:r>
    </w:p>
    <w:p w14:paraId="6347DBF6" w14:textId="77777777" w:rsidR="00C5257D" w:rsidRDefault="00C5257D" w:rsidP="00C5257D"/>
    <w:p w14:paraId="05E5DAE4" w14:textId="77777777" w:rsidR="00C5257D" w:rsidRPr="00C5257D" w:rsidRDefault="00C5257D" w:rsidP="00C5257D"/>
    <w:bookmarkEnd w:id="0"/>
    <w:p w14:paraId="300DDDCD" w14:textId="77777777" w:rsidR="00CE519C" w:rsidRPr="00E25D9A" w:rsidRDefault="00CE519C" w:rsidP="006F13B3">
      <w:pPr>
        <w:pStyle w:val="Heading1"/>
        <w:sectPr w:rsidR="00CE519C" w:rsidRPr="00E25D9A" w:rsidSect="00BD410B">
          <w:footerReference w:type="default" r:id="rId14"/>
          <w:endnotePr>
            <w:numFmt w:val="decimal"/>
          </w:endnotePr>
          <w:pgSz w:w="11906" w:h="16838" w:code="9"/>
          <w:pgMar w:top="1985" w:right="1588" w:bottom="2268" w:left="1588" w:header="1418" w:footer="1701" w:gutter="284"/>
          <w:pgNumType w:start="1"/>
          <w:cols w:space="425"/>
          <w:docGrid w:linePitch="395"/>
        </w:sectPr>
      </w:pPr>
    </w:p>
    <w:p w14:paraId="1F02D984" w14:textId="77777777" w:rsidR="00BD2EF6" w:rsidRPr="00F73E58" w:rsidRDefault="000925A7" w:rsidP="006F13B3">
      <w:pPr>
        <w:pStyle w:val="Heading1"/>
      </w:pPr>
      <w:r w:rsidRPr="00F73E58">
        <w:lastRenderedPageBreak/>
        <w:t>水稻</w:t>
      </w:r>
      <w:r w:rsidR="00D4567F" w:rsidRPr="00F73E58">
        <w:t>miRNA</w:t>
      </w:r>
      <w:r w:rsidR="00D4567F" w:rsidRPr="00F73E58">
        <w:t>信息整理和相应靶基因的预测和</w:t>
      </w:r>
      <w:r w:rsidR="007575BE" w:rsidRPr="00F73E58">
        <w:t>整理</w:t>
      </w:r>
    </w:p>
    <w:p w14:paraId="4B5F60D6" w14:textId="77777777" w:rsidR="00BD2EF6" w:rsidRPr="00F73E58" w:rsidRDefault="000925A7" w:rsidP="006F13B3">
      <w:pPr>
        <w:pStyle w:val="Heading2"/>
      </w:pPr>
      <w:r w:rsidRPr="00F73E58">
        <w:t>水稻</w:t>
      </w:r>
      <w:r w:rsidRPr="00F73E58">
        <w:t>miRNA</w:t>
      </w:r>
      <w:r w:rsidRPr="00515C56">
        <w:t>整理和相应</w:t>
      </w:r>
      <w:r w:rsidRPr="00F73E58">
        <w:t>信息收集</w:t>
      </w:r>
    </w:p>
    <w:p w14:paraId="2512E150" w14:textId="77777777"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E024A8" w:rsidRPr="00F73E58">
        <w:rPr>
          <w:rStyle w:val="EndnoteReference"/>
          <w:rFonts w:eastAsia="SimSun"/>
          <w:color w:val="000000"/>
          <w:szCs w:val="20"/>
        </w:rPr>
        <w:endnoteReference w:id="4"/>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77777777"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bookmarkStart w:id="18" w:name="_Ref475045109"/>
      <w:r w:rsidR="00AC454F" w:rsidRPr="00F73E58">
        <w:rPr>
          <w:rStyle w:val="EndnoteReference"/>
          <w:rFonts w:eastAsia="SimSun"/>
        </w:rPr>
        <w:endnoteReference w:id="5"/>
      </w:r>
      <w:bookmarkEnd w:id="18"/>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r w:rsidRPr="00F73E58">
        <w:t>miRNA</w:t>
      </w:r>
      <w:r w:rsidR="00593BA6" w:rsidRPr="00F73E58">
        <w:t>根据保守性</w:t>
      </w:r>
      <w:r w:rsidRPr="00F73E58">
        <w:t>分类</w:t>
      </w:r>
    </w:p>
    <w:p w14:paraId="2BE96F5A" w14:textId="77777777"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。两者之间有一些明显的差别，首先就其定义而言，它们的保守性不同；其次，一般说来，多数的保守</w:t>
      </w:r>
      <w:r w:rsidRPr="00F73E58">
        <w:t>miRNA</w:t>
      </w:r>
      <w:r w:rsidRPr="00F73E58">
        <w:t>的表达量都比非保守</w:t>
      </w:r>
      <w:r w:rsidRPr="00F73E58">
        <w:t>miRNA</w:t>
      </w:r>
      <w:r w:rsidRPr="00F73E58">
        <w:t>的表</w:t>
      </w:r>
      <w:r w:rsidRPr="00F73E58">
        <w:lastRenderedPageBreak/>
        <w:t>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bookmarkStart w:id="19" w:name="_Ref474786255"/>
      <w:r w:rsidR="009811B0" w:rsidRPr="00F73E58">
        <w:rPr>
          <w:rStyle w:val="EndnoteReference"/>
          <w:rFonts w:eastAsia="SimSun"/>
        </w:rPr>
        <w:endnoteReference w:id="6"/>
      </w:r>
      <w:bookmarkEnd w:id="19"/>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r w:rsidRPr="00F73E58">
        <w:t>miRNA</w:t>
      </w:r>
      <w:r w:rsidRPr="00F73E58">
        <w:t>靶基因预测和整理</w:t>
      </w:r>
    </w:p>
    <w:p w14:paraId="608FBF54" w14:textId="77777777"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bookmarkStart w:id="20" w:name="_Ref474763344"/>
      <w:r w:rsidR="003F63E6" w:rsidRPr="00F73E58">
        <w:rPr>
          <w:rStyle w:val="EndnoteReference"/>
          <w:rFonts w:eastAsia="SimSun"/>
        </w:rPr>
        <w:endnoteReference w:id="7"/>
      </w:r>
      <w:bookmarkEnd w:id="20"/>
      <w:r w:rsidR="003F63E6" w:rsidRPr="00F73E58">
        <w:t>。</w:t>
      </w:r>
    </w:p>
    <w:p w14:paraId="05ABD6A8" w14:textId="77777777"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C0017A" w:rsidRPr="00F73E58">
        <w:rPr>
          <w:rStyle w:val="EndnoteReference"/>
          <w:rFonts w:eastAsia="SimSun"/>
        </w:rPr>
        <w:endnoteReference w:id="8"/>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C0017A" w:rsidRPr="00F73E58">
        <w:rPr>
          <w:rStyle w:val="EndnoteReference"/>
          <w:rFonts w:eastAsia="SimSun"/>
        </w:rPr>
        <w:endnoteReference w:id="9"/>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r w:rsidRPr="00F73E58">
        <w:t>本章小节</w:t>
      </w:r>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w:t>
      </w:r>
      <w:r w:rsidRPr="00F73E58">
        <w:lastRenderedPageBreak/>
        <w:t>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6C2B82">
          <w:footerReference w:type="default" r:id="rId15"/>
          <w:endnotePr>
            <w:numFmt w:val="decimal"/>
          </w:endnotePr>
          <w:pgSz w:w="11906" w:h="16838" w:code="9"/>
          <w:pgMar w:top="1985" w:right="1588" w:bottom="2268" w:left="1588" w:header="1418" w:footer="1701" w:gutter="284"/>
          <w:cols w:space="425"/>
          <w:docGrid w:linePitch="395"/>
        </w:sectPr>
      </w:pPr>
    </w:p>
    <w:p w14:paraId="38C63D4D" w14:textId="77777777" w:rsidR="00336A95" w:rsidRPr="00F73E58" w:rsidRDefault="00336A95" w:rsidP="006F13B3">
      <w:pPr>
        <w:pStyle w:val="Heading1"/>
      </w:pPr>
      <w:r w:rsidRPr="00F73E58">
        <w:lastRenderedPageBreak/>
        <w:t>水稻</w:t>
      </w:r>
      <w:r w:rsidRPr="00F73E58">
        <w:t>miRNA</w:t>
      </w:r>
      <w:r w:rsidR="00F03F18" w:rsidRPr="00F73E58">
        <w:t>靶基因的生物相关</w:t>
      </w:r>
      <w:r w:rsidRPr="00F73E58">
        <w:t>性筛选</w:t>
      </w:r>
    </w:p>
    <w:p w14:paraId="282A7D3A" w14:textId="44977DAB"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AA2355" w:rsidRPr="00F73E58">
        <w:fldChar w:fldCharType="begin"/>
      </w:r>
      <w:r w:rsidR="00AA2355" w:rsidRPr="00F73E58">
        <w:instrText xml:space="preserve"> NOTEREF _Ref474763344 \f \h </w:instrText>
      </w:r>
      <w:r w:rsidR="00CB2917" w:rsidRPr="00F73E58">
        <w:instrText xml:space="preserve"> \* MERGEFORMAT </w:instrText>
      </w:r>
      <w:r w:rsidR="00AA2355" w:rsidRPr="00F73E58">
        <w:fldChar w:fldCharType="separate"/>
      </w:r>
      <w:r w:rsidR="00AA2355" w:rsidRPr="00F73E58">
        <w:rPr>
          <w:rStyle w:val="EndnoteReference"/>
          <w:rFonts w:eastAsia="SimSun"/>
        </w:rPr>
        <w:t>4</w:t>
      </w:r>
      <w:r w:rsidR="00AA2355" w:rsidRPr="00F73E58">
        <w:fldChar w:fldCharType="end"/>
      </w:r>
      <w:r w:rsidR="007A7B92" w:rsidRPr="00F73E58">
        <w:t>：</w:t>
      </w:r>
    </w:p>
    <w:p w14:paraId="0112F423" w14:textId="77777777"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bookmarkStart w:id="21" w:name="_Ref475043706"/>
      <w:r w:rsidR="002272CA" w:rsidRPr="00F73E58">
        <w:rPr>
          <w:rStyle w:val="EndnoteReference"/>
          <w:rFonts w:eastAsia="SimSun"/>
        </w:rPr>
        <w:endnoteReference w:id="10"/>
      </w:r>
      <w:bookmarkEnd w:id="21"/>
      <w:r w:rsidR="002272CA" w:rsidRPr="00F73E58">
        <w:t>；</w:t>
      </w:r>
    </w:p>
    <w:p w14:paraId="4F2CA2EE" w14:textId="02BCE390"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bookmarkStart w:id="22" w:name="_Ref474832117"/>
      <w:r w:rsidRPr="00F73E58">
        <w:rPr>
          <w:rStyle w:val="EndnoteReference"/>
          <w:rFonts w:eastAsia="SimSun"/>
        </w:rPr>
        <w:endnoteReference w:id="11"/>
      </w:r>
      <w:bookmarkEnd w:id="22"/>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77777777"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F27A69" w:rsidRPr="00F73E58">
        <w:rPr>
          <w:rStyle w:val="EndnoteReference"/>
          <w:rFonts w:eastAsia="SimSun"/>
        </w:rPr>
        <w:endnoteReference w:id="12"/>
      </w:r>
      <w:r w:rsidR="00F27A69" w:rsidRPr="00F73E58">
        <w:rPr>
          <w:vertAlign w:val="superscript"/>
        </w:rPr>
        <w:t>,</w:t>
      </w:r>
      <w:r w:rsidR="00F27A69" w:rsidRPr="00F73E58">
        <w:rPr>
          <w:rStyle w:val="EndnoteReference"/>
          <w:rFonts w:eastAsia="SimSun"/>
        </w:rPr>
        <w:endnoteReference w:id="13"/>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bookmarkStart w:id="23" w:name="_Ref475011292"/>
      <w:r w:rsidR="001D5A2D" w:rsidRPr="00F73E58">
        <w:rPr>
          <w:rStyle w:val="EndnoteReference"/>
          <w:rFonts w:eastAsia="SimSun"/>
        </w:rPr>
        <w:endnoteReference w:id="14"/>
      </w:r>
      <w:bookmarkEnd w:id="23"/>
      <w:r w:rsidR="001D5A2D" w:rsidRPr="00F73E58">
        <w:t>。因此，我们考虑以</w:t>
      </w:r>
      <w:r w:rsidR="001D5A2D" w:rsidRPr="00F73E58">
        <w:t>miRNA</w:t>
      </w:r>
      <w:r w:rsidR="001D5A2D" w:rsidRPr="00F73E58">
        <w:t>和靶基因的表达量负相关性来筛选具有生物相关性的靶基因。</w:t>
      </w:r>
    </w:p>
    <w:p w14:paraId="79ACF1B3" w14:textId="77777777" w:rsidR="001D5A2D" w:rsidRPr="00F73E58" w:rsidRDefault="001D5A2D" w:rsidP="006F13B3">
      <w:pPr>
        <w:pStyle w:val="a7"/>
      </w:pPr>
      <w:r w:rsidRPr="00F73E58">
        <w:t>从</w:t>
      </w:r>
      <w:r w:rsidRPr="00F73E58">
        <w:t>RiceFrend</w:t>
      </w:r>
      <w:r w:rsidR="0041331A" w:rsidRPr="00F73E58">
        <w:rPr>
          <w:rStyle w:val="EndnoteReference"/>
          <w:rFonts w:eastAsia="SimSun"/>
        </w:rPr>
        <w:endnoteReference w:id="15"/>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w:t>
      </w:r>
      <w:r w:rsidR="00D60DEB" w:rsidRPr="00F73E58">
        <w:lastRenderedPageBreak/>
        <w:t>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r w:rsidRPr="00F73E58">
        <w:t>miRNA</w:t>
      </w:r>
      <w:r w:rsidRPr="00F73E58">
        <w:t>的</w:t>
      </w:r>
      <w:r w:rsidR="00646779" w:rsidRPr="00F73E58">
        <w:t>表达</w:t>
      </w:r>
      <w:r w:rsidRPr="00F73E58">
        <w:t>热图</w:t>
      </w:r>
      <w:r w:rsidRPr="00F73E58">
        <w:t>(</w:t>
      </w:r>
      <w:r w:rsidR="00A24063" w:rsidRPr="00F73E58">
        <w:t>heat</w:t>
      </w:r>
      <w:r w:rsidRPr="00F73E58">
        <w:t>map)</w:t>
      </w:r>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7777777" w:rsidR="00A24063" w:rsidRPr="00F73E58" w:rsidRDefault="00A24063" w:rsidP="006F13B3">
      <w:pPr>
        <w:pStyle w:val="a7"/>
      </w:pPr>
      <w:r w:rsidRPr="00F73E58">
        <w:t>利用</w:t>
      </w:r>
      <w:r w:rsidRPr="00F73E58">
        <w:t>Genesis</w:t>
      </w:r>
      <w:r w:rsidRPr="00F73E58">
        <w:t>软件</w:t>
      </w:r>
      <w:r w:rsidRPr="00F73E58">
        <w:rPr>
          <w:rStyle w:val="EndnoteReference"/>
          <w:rFonts w:eastAsia="SimSun"/>
        </w:rPr>
        <w:endnoteReference w:id="16"/>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147E3F7D" w:rsidR="007A2DFC" w:rsidRPr="00F73E58" w:rsidRDefault="007A2DFC"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1</w:t>
      </w:r>
      <w:r w:rsidRPr="00F73E58">
        <w:fldChar w:fldCharType="end"/>
      </w:r>
      <w:r w:rsidR="009209C5" w:rsidRPr="00F73E58">
        <w:t xml:space="preserve"> </w:t>
      </w:r>
      <w:r w:rsidRPr="00F73E58">
        <w:t>pre-miRNA</w:t>
      </w:r>
      <w:r w:rsidR="009209C5" w:rsidRPr="00F73E58">
        <w:t>在水稻各个不同时期的组织／器官中的表达热图</w:t>
      </w:r>
    </w:p>
    <w:p w14:paraId="4A240216" w14:textId="3F1E3F06" w:rsidR="007A2DFC" w:rsidRPr="00F73E58" w:rsidRDefault="007A2DFC"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1</w:t>
      </w:r>
      <w:r w:rsidR="00B00076" w:rsidRPr="00F73E58">
        <w:rPr>
          <w:rFonts w:eastAsia="SimSun"/>
          <w:noProof/>
        </w:rPr>
        <w:fldChar w:fldCharType="end"/>
      </w:r>
      <w:r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33CC4AA0" w:rsidR="009209C5" w:rsidRPr="00F73E58" w:rsidRDefault="009209C5"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2</w:t>
      </w:r>
      <w:r w:rsidRPr="00F73E58">
        <w:fldChar w:fldCharType="end"/>
      </w:r>
      <w:r w:rsidRPr="00F73E58">
        <w:t xml:space="preserve"> </w:t>
      </w:r>
      <w:r w:rsidRPr="00F73E58">
        <w:t>成熟</w:t>
      </w:r>
      <w:r w:rsidRPr="00F73E58">
        <w:t>miRNA</w:t>
      </w:r>
      <w:r w:rsidRPr="00F73E58">
        <w:t>在水稻各个不同时期的组织／器官中的表达热图</w:t>
      </w:r>
    </w:p>
    <w:p w14:paraId="18F70F54" w14:textId="5F21F93A" w:rsidR="009209C5" w:rsidRPr="00F73E58" w:rsidRDefault="009209C5"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2</w:t>
      </w:r>
      <w:r w:rsidR="00B00076" w:rsidRPr="00F73E58">
        <w:rPr>
          <w:rFonts w:eastAsia="SimSun"/>
          <w:noProof/>
        </w:rPr>
        <w:fldChar w:fldCharType="end"/>
      </w:r>
      <w:r w:rsidRPr="00F73E58">
        <w:rPr>
          <w:rFonts w:eastAsia="SimSun"/>
        </w:rPr>
        <w:t xml:space="preserve"> Heatmap of expression levels of mature miRNAs in various tissues/organs at various stages</w:t>
      </w:r>
    </w:p>
    <w:p w14:paraId="292BA56E" w14:textId="5F35B949" w:rsidR="007A28F1" w:rsidRPr="00F73E58" w:rsidRDefault="006077AB" w:rsidP="006F13B3">
      <w:pPr>
        <w:pStyle w:val="a7"/>
      </w:pPr>
      <w:r w:rsidRPr="00F73E58">
        <w:lastRenderedPageBreak/>
        <w:t>以上的图</w:t>
      </w:r>
      <w:r w:rsidRPr="00F73E58">
        <w:t>3-1</w:t>
      </w:r>
      <w:r w:rsidRPr="00F73E58">
        <w:t>和图</w:t>
      </w:r>
      <w:r w:rsidRPr="00F73E58">
        <w:t>3-2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Pr="00F73E58">
        <w:t>3-1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Pr="00F73E58">
        <w:t>3-2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7676AE" w:rsidRPr="00F73E58">
        <w:t>3-1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7676AE" w:rsidRPr="00F73E58">
        <w:t>3-2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p>
    <w:p w14:paraId="567E74DC" w14:textId="61E9ADB5"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6147FD" w:rsidRPr="00F73E58">
        <w:t>3-2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5739CCBE" w:rsidR="006147FD" w:rsidRPr="00F73E58" w:rsidRDefault="00A50E27" w:rsidP="006F13B3">
      <w:pPr>
        <w:pStyle w:val="-8"/>
      </w:pPr>
      <w:r w:rsidRPr="00F73E58">
        <w:t>图</w:t>
      </w:r>
      <w:r w:rsidRPr="00F73E58">
        <w:t>3-</w:t>
      </w:r>
      <w:r w:rsidRPr="00F73E58">
        <w:fldChar w:fldCharType="begin"/>
      </w:r>
      <w:r w:rsidRPr="00F73E58">
        <w:instrText xml:space="preserve"> SEQ </w:instrText>
      </w:r>
      <w:r w:rsidRPr="00F73E58">
        <w:instrText>图</w:instrText>
      </w:r>
      <w:r w:rsidRPr="00F73E58">
        <w:instrText xml:space="preserve">3- \* ARABIC </w:instrText>
      </w:r>
      <w:r w:rsidRPr="00F73E58">
        <w:fldChar w:fldCharType="separate"/>
      </w:r>
      <w:r w:rsidRPr="00F73E58">
        <w:rPr>
          <w:noProof/>
        </w:rPr>
        <w:t>3</w:t>
      </w:r>
      <w:r w:rsidRPr="00F73E58">
        <w:fldChar w:fldCharType="end"/>
      </w:r>
      <w:r w:rsidR="006147FD" w:rsidRPr="00F73E58">
        <w:t>由降解组验证的</w:t>
      </w:r>
      <w:r w:rsidR="006147FD" w:rsidRPr="00F73E58">
        <w:t>miRNA:</w:t>
      </w:r>
      <w:r w:rsidR="006147FD" w:rsidRPr="00F73E58">
        <w:t>靶基因作用对之间</w:t>
      </w:r>
      <w:r w:rsidR="006147FD" w:rsidRPr="00F73E58">
        <w:t>Spearman</w:t>
      </w:r>
      <w:r w:rsidR="006147FD" w:rsidRPr="00F73E58">
        <w:t>相关性系数图</w:t>
      </w:r>
    </w:p>
    <w:p w14:paraId="1062BE62" w14:textId="77777777" w:rsidR="006147FD" w:rsidRPr="00F73E58" w:rsidRDefault="006147FD" w:rsidP="006F13B3">
      <w:pPr>
        <w:pStyle w:val="-8"/>
      </w:pPr>
      <w:r w:rsidRPr="00F73E58">
        <w:t>注：</w:t>
      </w:r>
      <w:r w:rsidRPr="00F73E58">
        <w:t>X</w:t>
      </w:r>
      <w:r w:rsidRPr="00F73E58">
        <w:t>坐标是落在特定相关系数区间的作用对数量，其中下方负相关的作用对的条形图用绿色标出，而上方正相关的作用对则用棕色标出。</w:t>
      </w:r>
    </w:p>
    <w:p w14:paraId="0FD2AEB1" w14:textId="0FFEBC09" w:rsidR="006147FD" w:rsidRPr="00F73E58" w:rsidRDefault="006147FD" w:rsidP="006F13B3">
      <w:pPr>
        <w:pStyle w:val="-8"/>
      </w:pPr>
      <w:r w:rsidRPr="00F73E58">
        <w:t>Fig.</w:t>
      </w:r>
      <w:r w:rsidR="00A50E27" w:rsidRPr="00F73E58">
        <w:t xml:space="preserve"> 3-</w:t>
      </w:r>
      <w:r w:rsidR="00A47B85">
        <w:fldChar w:fldCharType="begin"/>
      </w:r>
      <w:r w:rsidR="00A47B85">
        <w:instrText xml:space="preserve"> SEQ Fig.3- \* ARABIC </w:instrText>
      </w:r>
      <w:r w:rsidR="00A47B85">
        <w:fldChar w:fldCharType="separate"/>
      </w:r>
      <w:r w:rsidR="00A50E27" w:rsidRPr="00F73E58">
        <w:rPr>
          <w:noProof/>
        </w:rPr>
        <w:t>3</w:t>
      </w:r>
      <w:r w:rsidR="00A47B85">
        <w:rPr>
          <w:noProof/>
        </w:rPr>
        <w:fldChar w:fldCharType="end"/>
      </w:r>
      <w:r w:rsidRPr="00F73E58">
        <w:t xml:space="preserve"> Heatmap of expression levels of mature miRNAs in various tissues/organs at various stages</w:t>
      </w:r>
    </w:p>
    <w:p w14:paraId="0D3DBD11" w14:textId="55F60D29" w:rsidR="006147FD" w:rsidRPr="00F73E58" w:rsidRDefault="006147FD" w:rsidP="006F13B3">
      <w:pPr>
        <w:pStyle w:val="-8"/>
      </w:pPr>
      <w:r w:rsidRPr="00F73E58">
        <w:t xml:space="preserve">Note: X-axis is the number of pairs that fall on the specified range of correlation coefficient; so bars with green color in the lower part denote the negatively correlated </w:t>
      </w:r>
      <w:proofErr w:type="gramStart"/>
      <w:r w:rsidRPr="00F73E58">
        <w:t>miRNA:target</w:t>
      </w:r>
      <w:proofErr w:type="gramEnd"/>
      <w:r w:rsidRPr="00F73E58">
        <w:t xml:space="preserve"> pairs, by contrast, bars with brown color in the upper part denote the positively correlated miRNA:target pairs.</w:t>
      </w:r>
    </w:p>
    <w:p w14:paraId="4F717FB7" w14:textId="77777777" w:rsidR="00715530" w:rsidRPr="00F73E58" w:rsidRDefault="00715530" w:rsidP="006F13B3">
      <w:pPr>
        <w:pStyle w:val="a7"/>
      </w:pPr>
    </w:p>
    <w:p w14:paraId="329069E4" w14:textId="789AB39E" w:rsidR="006147FD" w:rsidRPr="00F73E58" w:rsidRDefault="006147FD" w:rsidP="006F13B3">
      <w:pPr>
        <w:pStyle w:val="a7"/>
        <w:rPr>
          <w:sz w:val="21"/>
          <w:szCs w:val="21"/>
        </w:rPr>
      </w:pPr>
      <w:r w:rsidRPr="00F73E58">
        <w:t>从</w:t>
      </w:r>
      <w:r w:rsidR="00715530" w:rsidRPr="00F73E58">
        <w:t>图</w:t>
      </w:r>
      <w:r w:rsidR="00715530" w:rsidRPr="00F73E58">
        <w:t>3-3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445A95C3" w:rsidR="00715530" w:rsidRPr="00F73E58" w:rsidRDefault="005764E2" w:rsidP="006F13B3">
      <w:pPr>
        <w:pStyle w:val="a7"/>
      </w:pPr>
      <w:r w:rsidRPr="00F73E58">
        <w:t>Wen et al.,</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Pr="00F73E58">
        <w:rPr>
          <w:rStyle w:val="EndnoteReference"/>
          <w:rFonts w:eastAsia="SimSun"/>
        </w:rPr>
        <w:endnoteReference w:id="17"/>
      </w:r>
      <w:r w:rsidRPr="00F73E58">
        <w:t>。</w:t>
      </w:r>
    </w:p>
    <w:p w14:paraId="38B62C83" w14:textId="3F5A7E5E" w:rsidR="003B38A6" w:rsidRPr="00F73E58" w:rsidRDefault="003B38A6" w:rsidP="006F13B3">
      <w:pPr>
        <w:pStyle w:val="a7"/>
      </w:pPr>
      <w:r w:rsidRPr="00F73E58">
        <w:lastRenderedPageBreak/>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r w:rsidRPr="00F73E58">
        <w:t>miRNA</w:t>
      </w:r>
      <w:r w:rsidRPr="00F73E58">
        <w:t>家族内不同</w:t>
      </w:r>
      <w:r w:rsidRPr="00F73E58">
        <w:t>miRNA</w:t>
      </w:r>
      <w:r w:rsidRPr="00F73E58">
        <w:t>和靶基因表达量相关性比较</w:t>
      </w:r>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63D9AEB" w:rsidR="004464EF" w:rsidRPr="0017734C" w:rsidRDefault="004464EF" w:rsidP="006F13B3">
      <w:pPr>
        <w:pStyle w:val="a7"/>
      </w:pPr>
      <w:r>
        <w:rPr>
          <w:rFonts w:hint="eastAsia"/>
        </w:rPr>
        <w:t>图</w:t>
      </w:r>
      <w:r>
        <w:rPr>
          <w:rFonts w:hint="eastAsia"/>
        </w:rPr>
        <w:t>3-4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529FD1D7" w:rsidR="00C913CE" w:rsidRPr="00F73E58" w:rsidRDefault="00C913CE" w:rsidP="006F13B3">
      <w:pPr>
        <w:pStyle w:val="-8"/>
      </w:pPr>
      <w:r w:rsidRPr="00F73E58">
        <w:t>图</w:t>
      </w:r>
      <w:r w:rsidR="00A50E27" w:rsidRPr="00F73E58">
        <w:t>3-</w:t>
      </w:r>
      <w:r w:rsidR="00A50E27" w:rsidRPr="00F73E58">
        <w:fldChar w:fldCharType="begin"/>
      </w:r>
      <w:r w:rsidR="00A50E27" w:rsidRPr="00F73E58">
        <w:instrText xml:space="preserve"> SEQ </w:instrText>
      </w:r>
      <w:r w:rsidR="00A50E27" w:rsidRPr="00F73E58">
        <w:instrText>图</w:instrText>
      </w:r>
      <w:r w:rsidR="00A50E27" w:rsidRPr="00F73E58">
        <w:instrText xml:space="preserve">3- \* ARABIC </w:instrText>
      </w:r>
      <w:r w:rsidR="00A50E27" w:rsidRPr="00F73E58">
        <w:fldChar w:fldCharType="separate"/>
      </w:r>
      <w:r w:rsidR="00A50E27" w:rsidRPr="00F73E58">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Pr="00F73E58">
        <w:t>基因家族之间表达量的皮尔森相关性系数</w:t>
      </w:r>
      <w:r w:rsidRPr="00F73E58">
        <w:rPr>
          <w:vertAlign w:val="superscript"/>
        </w:rPr>
        <w:t>*</w:t>
      </w:r>
    </w:p>
    <w:p w14:paraId="3BAD16D6" w14:textId="54443767" w:rsidR="00C913CE" w:rsidRPr="00F73E58" w:rsidRDefault="00C913CE" w:rsidP="006F13B3">
      <w:pPr>
        <w:pStyle w:val="-9"/>
        <w:rPr>
          <w:rFonts w:eastAsia="SimSun"/>
        </w:rPr>
      </w:pPr>
      <w:r w:rsidRPr="00F73E58">
        <w:rPr>
          <w:rFonts w:eastAsia="SimSun"/>
        </w:rPr>
        <w:t>Fig.</w:t>
      </w:r>
      <w:r w:rsidR="00A50E27" w:rsidRPr="00F73E58">
        <w:rPr>
          <w:rFonts w:eastAsia="SimSun"/>
        </w:rPr>
        <w:t xml:space="preserve"> 3-</w:t>
      </w:r>
      <w:r w:rsidR="00A50E27" w:rsidRPr="00F73E58">
        <w:rPr>
          <w:rFonts w:eastAsia="SimSun"/>
        </w:rPr>
        <w:fldChar w:fldCharType="begin"/>
      </w:r>
      <w:r w:rsidR="00A50E27" w:rsidRPr="00F73E58">
        <w:rPr>
          <w:rFonts w:eastAsia="SimSun"/>
        </w:rPr>
        <w:instrText xml:space="preserve"> SEQ Fig.3- \* ARABIC </w:instrText>
      </w:r>
      <w:r w:rsidR="00A50E27" w:rsidRPr="00F73E58">
        <w:rPr>
          <w:rFonts w:eastAsia="SimSun"/>
        </w:rPr>
        <w:fldChar w:fldCharType="separate"/>
      </w:r>
      <w:r w:rsidR="00A50E27" w:rsidRPr="00F73E58">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5E60C02C" w:rsidR="00C913CE" w:rsidRPr="00F73E58" w:rsidRDefault="00C913CE" w:rsidP="006F13B3">
      <w:pPr>
        <w:pStyle w:val="-8"/>
      </w:pPr>
      <w:r w:rsidRPr="00F73E58">
        <w:t>*</w:t>
      </w:r>
      <w:r w:rsidR="00BB0C60" w:rsidRPr="00F73E58">
        <w:t>幼年花器官包括：</w:t>
      </w:r>
      <w:r w:rsidR="000864C1" w:rsidRPr="00F73E58">
        <w:t>0.6-1.0mm</w:t>
      </w:r>
      <w:r w:rsidR="000864C1" w:rsidRPr="00F73E58">
        <w:t>花序、</w:t>
      </w:r>
      <w:r w:rsidR="000864C1" w:rsidRPr="00F73E58">
        <w:t>3.0-4.0mm</w:t>
      </w:r>
      <w:r w:rsidR="000864C1" w:rsidRPr="00F73E58">
        <w:t>花序和</w:t>
      </w:r>
      <w:r w:rsidR="000864C1" w:rsidRPr="00F73E58">
        <w:t>5.0-10mm</w:t>
      </w:r>
      <w:r w:rsidR="000864C1" w:rsidRPr="00F73E58">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r w:rsidRPr="00F73E58">
        <w:lastRenderedPageBreak/>
        <w:t>本章小节</w:t>
      </w:r>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9B7E5A">
          <w:footerReference w:type="default" r:id="rId20"/>
          <w:endnotePr>
            <w:numFmt w:val="decimal"/>
          </w:endnotePr>
          <w:pgSz w:w="11906" w:h="16838" w:code="9"/>
          <w:pgMar w:top="1985" w:right="1588" w:bottom="2268" w:left="1588" w:header="1418" w:footer="1701" w:gutter="284"/>
          <w:cols w:space="425"/>
          <w:docGrid w:linePitch="395"/>
        </w:sectPr>
      </w:pPr>
    </w:p>
    <w:p w14:paraId="1FFA186C" w14:textId="771B04F8" w:rsidR="008C3FC9" w:rsidRPr="00F73E58" w:rsidRDefault="008C3FC9" w:rsidP="006F13B3">
      <w:pPr>
        <w:pStyle w:val="Heading1"/>
      </w:pPr>
      <w:r w:rsidRPr="00F73E58">
        <w:lastRenderedPageBreak/>
        <w:t>miRNA</w:t>
      </w:r>
      <w:r w:rsidRPr="00F73E58">
        <w:t>及其靶基因上结合位点的</w:t>
      </w:r>
      <w:r w:rsidRPr="00F73E58">
        <w:t>SNP</w:t>
      </w:r>
      <w:r w:rsidR="00992EFB">
        <w:rPr>
          <w:rFonts w:hint="eastAsia"/>
        </w:rPr>
        <w:t>获得</w:t>
      </w:r>
      <w:r w:rsidRPr="00F73E58">
        <w:t>和分析</w:t>
      </w:r>
    </w:p>
    <w:p w14:paraId="7015B667" w14:textId="7425ED70" w:rsidR="0075630F" w:rsidRPr="00F73E58" w:rsidRDefault="00CF32CB" w:rsidP="006F13B3">
      <w:pPr>
        <w:pStyle w:val="Heading2"/>
      </w:pPr>
      <w:r w:rsidRPr="00F73E58">
        <w:t>本地</w:t>
      </w:r>
      <w:r w:rsidRPr="00F73E58">
        <w:t>SNP</w:t>
      </w:r>
      <w:r w:rsidRPr="00F73E58">
        <w:t>数据库的建立</w:t>
      </w:r>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6A7EFA4A" w:rsidR="00A50E27" w:rsidRDefault="00A50E27"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1</w:t>
      </w:r>
      <w:r w:rsidRPr="00F73E58">
        <w:fldChar w:fldCharType="end"/>
      </w:r>
      <w:r w:rsidRPr="00F73E58">
        <w:t>本地</w:t>
      </w:r>
      <w:r w:rsidRPr="00F73E58">
        <w:t>SNP</w:t>
      </w:r>
      <w:r w:rsidRPr="00F73E58">
        <w:t>数据库模式图</w:t>
      </w:r>
    </w:p>
    <w:p w14:paraId="1509EFEA" w14:textId="44A2BF68" w:rsidR="003D499D" w:rsidRPr="00F73E58" w:rsidRDefault="003D499D" w:rsidP="006F13B3">
      <w:pPr>
        <w:pStyle w:val="-8"/>
      </w:pPr>
      <w:r>
        <w:rPr>
          <w:rFonts w:hint="eastAsia"/>
        </w:rPr>
        <w:t>注：图中三个框内分别代表在本地数据库中的三个表，粗体的是表名，而下面的则是</w:t>
      </w:r>
      <w:r w:rsidR="00F27F69">
        <w:rPr>
          <w:rFonts w:hint="eastAsia"/>
        </w:rPr>
        <w:t>列名称</w:t>
      </w:r>
    </w:p>
    <w:p w14:paraId="06031042" w14:textId="7AD66173" w:rsidR="00A50E27" w:rsidRDefault="00A50E27" w:rsidP="006F13B3">
      <w:pPr>
        <w:pStyle w:val="-9"/>
      </w:pPr>
      <w:r w:rsidRPr="00F73E58">
        <w:t>Fig.4-</w:t>
      </w:r>
      <w:r w:rsidR="00A47B85">
        <w:fldChar w:fldCharType="begin"/>
      </w:r>
      <w:r w:rsidR="00A47B85">
        <w:instrText xml:space="preserve"> SEQ Fig.4- \* ARABIC </w:instrText>
      </w:r>
      <w:r w:rsidR="00A47B85">
        <w:fldChar w:fldCharType="separate"/>
      </w:r>
      <w:r w:rsidRPr="00F73E58">
        <w:rPr>
          <w:noProof/>
        </w:rPr>
        <w:t>1</w:t>
      </w:r>
      <w:r w:rsidR="00A47B85">
        <w:rPr>
          <w:noProof/>
        </w:rPr>
        <w:fldChar w:fldCharType="end"/>
      </w:r>
      <w:r w:rsidRPr="00F73E58">
        <w:t xml:space="preserve"> </w:t>
      </w:r>
      <w:r w:rsidR="008752E6" w:rsidRPr="00F73E58">
        <w:t>Basic schema of local SNP database</w:t>
      </w:r>
    </w:p>
    <w:p w14:paraId="3295DAA4" w14:textId="632DD843" w:rsidR="00F27F69" w:rsidRPr="00F73E58" w:rsidRDefault="00F27F69" w:rsidP="006F13B3">
      <w:pPr>
        <w:pStyle w:val="-9"/>
      </w:pPr>
      <w:r>
        <w:t xml:space="preserve">Note: The three frames are three </w:t>
      </w:r>
      <w:r w:rsidR="00E2745D">
        <w:t>tables created in local MySQL database, table names are in bold, while the lower ones are column names</w:t>
      </w:r>
    </w:p>
    <w:p w14:paraId="59A3BC76" w14:textId="77777777" w:rsidR="00A50E27" w:rsidRPr="00F73E58" w:rsidRDefault="00A50E27" w:rsidP="006F13B3">
      <w:pPr>
        <w:pStyle w:val="a7"/>
      </w:pPr>
    </w:p>
    <w:p w14:paraId="7DDC3294" w14:textId="0EDB7AFD"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w:t>
      </w:r>
      <w:r w:rsidR="00605121">
        <w:rPr>
          <w:rFonts w:hint="eastAsia"/>
        </w:rPr>
        <w:lastRenderedPageBreak/>
        <w:t>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1B0B7C13" w:rsidR="00897B3A" w:rsidRPr="002153B2" w:rsidRDefault="00897B3A" w:rsidP="006F13B3">
      <w:pPr>
        <w:pStyle w:val="-a"/>
      </w:pPr>
      <w:r w:rsidRPr="002153B2">
        <w:t>表</w:t>
      </w:r>
      <w:r w:rsidRPr="002153B2">
        <w:t>4-</w:t>
      </w:r>
      <w:r w:rsidRPr="002153B2">
        <w:fldChar w:fldCharType="begin"/>
      </w:r>
      <w:r w:rsidRPr="002153B2">
        <w:instrText xml:space="preserve"> SEQ </w:instrText>
      </w:r>
      <w:r w:rsidRPr="002153B2">
        <w:instrText>表</w:instrText>
      </w:r>
      <w:r w:rsidRPr="002153B2">
        <w:instrText xml:space="preserve">4- \* ARABIC </w:instrText>
      </w:r>
      <w:r w:rsidRPr="002153B2">
        <w:fldChar w:fldCharType="separate"/>
      </w:r>
      <w:r w:rsidRPr="002153B2">
        <w:rPr>
          <w:noProof/>
        </w:rPr>
        <w:t>1</w:t>
      </w:r>
      <w:r w:rsidRPr="002153B2">
        <w:fldChar w:fldCharType="end"/>
      </w:r>
      <w:r w:rsidRPr="002153B2">
        <w:t xml:space="preserve"> miRNA</w:t>
      </w:r>
      <w:r w:rsidRPr="002153B2">
        <w:t>和靶基因上的</w:t>
      </w:r>
      <w:r w:rsidRPr="002153B2">
        <w:t>SNP</w:t>
      </w:r>
      <w:r w:rsidRPr="002153B2">
        <w:t>数量统计</w:t>
      </w:r>
    </w:p>
    <w:p w14:paraId="4FC017F6" w14:textId="168D68A5" w:rsidR="00897B3A" w:rsidRPr="002153B2" w:rsidRDefault="00897B3A" w:rsidP="006F13B3">
      <w:pPr>
        <w:pStyle w:val="-b"/>
        <w:rPr>
          <w:rFonts w:eastAsia="SimSun"/>
        </w:rPr>
      </w:pPr>
      <w:r w:rsidRPr="00F73E58">
        <w:rPr>
          <w:rFonts w:eastAsia="SimSun"/>
        </w:rPr>
        <w:t>Table 4-</w:t>
      </w:r>
      <w:r w:rsidRPr="00F73E58">
        <w:rPr>
          <w:rFonts w:eastAsia="SimSun"/>
        </w:rPr>
        <w:fldChar w:fldCharType="begin"/>
      </w:r>
      <w:r w:rsidRPr="00F73E58">
        <w:rPr>
          <w:rFonts w:eastAsia="SimSun"/>
        </w:rPr>
        <w:instrText xml:space="preserve"> SEQ Table-4- \* ARABIC </w:instrText>
      </w:r>
      <w:r w:rsidRPr="00F73E58">
        <w:rPr>
          <w:rFonts w:eastAsia="SimSun"/>
        </w:rPr>
        <w:fldChar w:fldCharType="separate"/>
      </w:r>
      <w:r w:rsidRPr="00F73E58">
        <w:rPr>
          <w:rFonts w:eastAsia="SimSun"/>
          <w:noProof/>
        </w:rPr>
        <w:t>1</w:t>
      </w:r>
      <w:r w:rsidRPr="00F73E58">
        <w:rPr>
          <w:rFonts w:eastAsia="SimSun"/>
          <w:noProof/>
        </w:rPr>
        <w:fldChar w:fldCharType="end"/>
      </w:r>
      <w:r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r>
        <w:t>SNP</w:t>
      </w:r>
      <w:r>
        <w:rPr>
          <w:rFonts w:hint="eastAsia"/>
        </w:rPr>
        <w:t>数据库之间的比较</w:t>
      </w:r>
    </w:p>
    <w:p w14:paraId="30736253" w14:textId="74959EFF" w:rsidR="009B0586" w:rsidRDefault="009921A9" w:rsidP="006F13B3">
      <w:pPr>
        <w:pStyle w:val="a7"/>
      </w:pPr>
      <w:r>
        <w:t xml:space="preserve">RiceVarMap (Rice Variation Map, </w:t>
      </w:r>
      <w:hyperlink r:id="rId22" w:history="1">
        <w:r w:rsidRPr="00723106">
          <w:rPr>
            <w:rStyle w:val="Hyperlink"/>
            <w:rFonts w:eastAsia="SimSun"/>
          </w:rPr>
          <w:t>http://ricevarmap.ncpgr.cn)</w:t>
        </w:r>
      </w:hyperlink>
      <w:bookmarkStart w:id="24" w:name="_Ref474856616"/>
      <w:r w:rsidR="00544857">
        <w:rPr>
          <w:rStyle w:val="EndnoteReference"/>
          <w:rFonts w:eastAsia="SimSun"/>
        </w:rPr>
        <w:endnoteReference w:id="18"/>
      </w:r>
      <w:bookmarkEnd w:id="24"/>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lastRenderedPageBreak/>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272CE422" w:rsidR="00FE3CEA" w:rsidRPr="00F73E58" w:rsidRDefault="00FE3CEA"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007857BB">
        <w:rPr>
          <w:noProof/>
        </w:rPr>
        <w:t>2</w:t>
      </w:r>
      <w:r w:rsidRPr="00F73E58">
        <w:fldChar w:fldCharType="end"/>
      </w:r>
      <w:r>
        <w:t xml:space="preserve"> RiceVarMap</w:t>
      </w:r>
      <w:r>
        <w:rPr>
          <w:rFonts w:hint="eastAsia"/>
        </w:rPr>
        <w:t>和</w:t>
      </w:r>
      <w:r>
        <w:t>SNP-seek database</w:t>
      </w:r>
      <w:r>
        <w:rPr>
          <w:rFonts w:hint="eastAsia"/>
        </w:rPr>
        <w:t>新旧版本中</w:t>
      </w:r>
      <w:r>
        <w:t>pre-miRNA</w:t>
      </w:r>
      <w:r>
        <w:rPr>
          <w:rFonts w:hint="eastAsia"/>
        </w:rPr>
        <w:t>上</w:t>
      </w:r>
      <w:r>
        <w:t>SNP</w:t>
      </w:r>
      <w:r>
        <w:rPr>
          <w:rFonts w:hint="eastAsia"/>
        </w:rPr>
        <w:t>数量</w:t>
      </w:r>
    </w:p>
    <w:p w14:paraId="61FA47C2" w14:textId="33183702" w:rsidR="00FE3CEA" w:rsidRPr="00F73E58" w:rsidRDefault="00FE3CEA" w:rsidP="006F13B3">
      <w:pPr>
        <w:pStyle w:val="-9"/>
      </w:pPr>
      <w:r w:rsidRPr="00F73E58">
        <w:t>Fig.4-</w:t>
      </w:r>
      <w:r w:rsidR="00A47B85">
        <w:fldChar w:fldCharType="begin"/>
      </w:r>
      <w:r w:rsidR="00A47B85">
        <w:instrText xml:space="preserve"> SEQ Fig.4- \* ARABIC </w:instrText>
      </w:r>
      <w:r w:rsidR="00A47B85">
        <w:fldChar w:fldCharType="separate"/>
      </w:r>
      <w:r>
        <w:rPr>
          <w:noProof/>
        </w:rPr>
        <w:t>2</w:t>
      </w:r>
      <w:r w:rsidR="00A47B85">
        <w:rPr>
          <w:noProof/>
        </w:rPr>
        <w:fldChar w:fldCharType="end"/>
      </w:r>
      <w:r w:rsidRPr="00F73E58">
        <w:t xml:space="preserve"> </w:t>
      </w:r>
      <w:r>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r w:rsidRPr="00F73E58">
        <w:t>水稻全部</w:t>
      </w:r>
      <w:r w:rsidRPr="00F73E58">
        <w:t>miRNA</w:t>
      </w:r>
      <w:r w:rsidRPr="00F73E58">
        <w:t>的</w:t>
      </w:r>
      <w:r w:rsidRPr="00F73E58">
        <w:t>SNP</w:t>
      </w:r>
      <w:r w:rsidRPr="00F73E58">
        <w:t>密度分析</w:t>
      </w:r>
    </w:p>
    <w:p w14:paraId="106F2C74" w14:textId="35A22977"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bookmarkStart w:id="25" w:name="_Ref474848741"/>
      <w:r w:rsidR="002752D8" w:rsidRPr="00F73E58">
        <w:rPr>
          <w:rStyle w:val="EndnoteReference"/>
          <w:rFonts w:eastAsia="SimSun"/>
        </w:rPr>
        <w:endnoteReference w:id="19"/>
      </w:r>
      <w:bookmarkEnd w:id="25"/>
      <w:r w:rsidRPr="00F73E58">
        <w:t>，反之亦然。因为</w:t>
      </w:r>
      <w:r w:rsidRPr="00F73E58">
        <w:t>miRNA</w:t>
      </w:r>
      <w:r w:rsidRPr="00F73E58">
        <w:t>是功能基因组元件并且是主要调节物，相比于基因间隔区和外显子，它们会经历不同的选择压力</w:t>
      </w:r>
      <w:bookmarkStart w:id="26" w:name="_Ref474848746"/>
      <w:r w:rsidR="002752D8" w:rsidRPr="00F73E58">
        <w:rPr>
          <w:rStyle w:val="EndnoteReference"/>
          <w:rFonts w:eastAsia="SimSun"/>
        </w:rPr>
        <w:endnoteReference w:id="20"/>
      </w:r>
      <w:bookmarkEnd w:id="26"/>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2C4BD2DC"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6C1396">
        <w:t>4-2</w:t>
      </w:r>
      <w:r w:rsidRPr="00F73E58">
        <w:t>)</w:t>
      </w:r>
      <w:r w:rsidRPr="00F73E58">
        <w:t>。在本研究所取样</w:t>
      </w:r>
      <w:r w:rsidRPr="00F73E58">
        <w:lastRenderedPageBreak/>
        <w:t>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6C1396">
        <w:rPr>
          <w:rFonts w:hint="eastAsia"/>
        </w:rPr>
        <w:t>4-</w:t>
      </w:r>
      <w:r w:rsidRPr="00F73E58">
        <w:t>2)</w:t>
      </w:r>
      <w:r w:rsidRPr="00F73E58">
        <w:t>。然而，基因间隔区中则没有展现出类似的趋势</w:t>
      </w:r>
      <w:r w:rsidRPr="00F73E58">
        <w:t xml:space="preserve"> (</w:t>
      </w:r>
      <w:r w:rsidRPr="00F73E58">
        <w:t>图</w:t>
      </w:r>
      <w:r w:rsidR="006C1396">
        <w:t>4-2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4B5C069A"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4FB559AD" w:rsidR="002752D8" w:rsidRPr="00F73E58" w:rsidRDefault="002752D8"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2</w:t>
      </w:r>
      <w:r w:rsidRPr="00F73E58">
        <w:fldChar w:fldCharType="end"/>
      </w:r>
      <w:r w:rsidRPr="00F73E58">
        <w:t>水稻</w:t>
      </w:r>
      <w:r w:rsidRPr="00F73E58">
        <w:t>pre-miRNA</w:t>
      </w:r>
      <w:r w:rsidRPr="00F73E58">
        <w:t>、外显子和基因间隔区的</w:t>
      </w:r>
      <w:r w:rsidRPr="00F73E58">
        <w:t>SNP</w:t>
      </w:r>
      <w:r w:rsidRPr="00F73E58">
        <w:t>密度</w:t>
      </w:r>
    </w:p>
    <w:p w14:paraId="5B5089D9" w14:textId="2C700303" w:rsidR="00500D75" w:rsidRPr="00F73E58" w:rsidRDefault="00BF40A9" w:rsidP="006F13B3">
      <w:pPr>
        <w:pStyle w:val="-8"/>
      </w:pPr>
      <w:r w:rsidRPr="00F73E58">
        <w:t>注</w:t>
      </w:r>
      <w:r w:rsidRPr="00F73E58">
        <w:t xml:space="preserve">: </w:t>
      </w:r>
      <w:r w:rsidRPr="00F73E58">
        <w:t>其中，</w:t>
      </w:r>
      <w:r w:rsidRPr="00F73E58">
        <w:t>SNP</w:t>
      </w:r>
      <w:r w:rsidRPr="00F73E58">
        <w:t>密度是</w:t>
      </w:r>
      <w:r w:rsidRPr="00F73E58">
        <w:t>SNP</w:t>
      </w:r>
      <w:r w:rsidRPr="00F73E58">
        <w:t>的数量除以相应基因组区段的长度。而</w:t>
      </w:r>
      <w:r w:rsidRPr="00F73E58">
        <w:t>X</w:t>
      </w:r>
      <w:r w:rsidRPr="00F73E58">
        <w:t>坐标则是</w:t>
      </w:r>
      <w:r w:rsidRPr="00F73E58">
        <w:t>SNP</w:t>
      </w:r>
      <w:r w:rsidRPr="00F73E58">
        <w:t>密度落在相应区间的基因片段百分比</w:t>
      </w:r>
      <w:r w:rsidR="00500D75">
        <w:t>，</w:t>
      </w:r>
      <w:r w:rsidR="00500D75" w:rsidRPr="00F73E58">
        <w:t>右下方的条形图是</w:t>
      </w:r>
      <w:r w:rsidR="00500D75" w:rsidRPr="00F73E58">
        <w:t>SNP</w:t>
      </w:r>
      <w:r w:rsidR="00500D75" w:rsidRPr="00F73E58">
        <w:t>密度分别低于</w:t>
      </w:r>
      <w:r w:rsidR="00500D75" w:rsidRPr="00F73E58">
        <w:t>0</w:t>
      </w:r>
      <w:r w:rsidR="00500D75">
        <w:t xml:space="preserve"> ~ </w:t>
      </w:r>
      <w:r w:rsidR="00500D75" w:rsidRPr="00F73E58">
        <w:t>0.10, 0</w:t>
      </w:r>
      <w:r w:rsidR="00500D75">
        <w:t xml:space="preserve"> ~ </w:t>
      </w:r>
      <w:r w:rsidR="00500D75" w:rsidRPr="00F73E58">
        <w:t xml:space="preserve">0.08 </w:t>
      </w:r>
      <w:r w:rsidR="00500D75" w:rsidRPr="00F73E58">
        <w:t>和</w:t>
      </w:r>
      <w:r w:rsidR="00500D75" w:rsidRPr="00F73E58">
        <w:t>0</w:t>
      </w:r>
      <w:r w:rsidR="00500D75">
        <w:t xml:space="preserve"> ~ </w:t>
      </w:r>
      <w:r w:rsidR="00500D75" w:rsidRPr="00F73E58">
        <w:t>0.05</w:t>
      </w:r>
      <w:r w:rsidR="00500D75" w:rsidRPr="00F73E58">
        <w:t>的</w:t>
      </w:r>
      <w:r w:rsidR="00500D75" w:rsidRPr="00F73E58">
        <w:t>miRNA</w:t>
      </w:r>
      <w:r w:rsidR="00500D75" w:rsidRPr="00F73E58">
        <w:t>比例。</w:t>
      </w:r>
    </w:p>
    <w:p w14:paraId="2A9B260A" w14:textId="698C703B" w:rsidR="002752D8" w:rsidRPr="00F73E58" w:rsidRDefault="002752D8"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2</w:t>
      </w:r>
      <w:r w:rsidRPr="00F73E58">
        <w:rPr>
          <w:rFonts w:eastAsia="SimSun"/>
          <w:noProof/>
        </w:rPr>
        <w:fldChar w:fldCharType="end"/>
      </w:r>
      <w:r w:rsidRPr="00F73E58">
        <w:rPr>
          <w:rFonts w:eastAsia="SimSun"/>
          <w:noProof/>
        </w:rPr>
        <w:t xml:space="preserve"> </w:t>
      </w:r>
      <w:r w:rsidRPr="00F73E58">
        <w:rPr>
          <w:rFonts w:eastAsia="SimSun"/>
        </w:rPr>
        <w:t>SNP density of pre-miRNAs, exon regions and intergenic regions in rice.</w:t>
      </w:r>
    </w:p>
    <w:p w14:paraId="4C31B9E9" w14:textId="40F83B29" w:rsidR="00500D75" w:rsidRPr="00F73E58" w:rsidRDefault="00BF40A9" w:rsidP="006F13B3">
      <w:pPr>
        <w:pStyle w:val="-9"/>
        <w:rPr>
          <w:rFonts w:eastAsia="SimSun"/>
        </w:rPr>
      </w:pPr>
      <w:r w:rsidRPr="00F73E58">
        <w:rPr>
          <w:rFonts w:eastAsia="SimSun"/>
        </w:rPr>
        <w:t>Note: SNP density is the division of SNP number by the length of the genetic region. And x-axis corresponds to the percentage of fragments that have SNP density at the given range.</w:t>
      </w:r>
      <w:r w:rsidR="00500D75" w:rsidRPr="00F73E58">
        <w:rPr>
          <w:rFonts w:eastAsia="SimSun"/>
        </w:rPr>
        <w:t xml:space="preserve"> Bar plot on the </w:t>
      </w:r>
      <w:r w:rsidR="00500D75" w:rsidRPr="00F73E58">
        <w:rPr>
          <w:rFonts w:eastAsia="SimSun"/>
        </w:rPr>
        <w:lastRenderedPageBreak/>
        <w:t>bottom right shows the percentage of miRNAs whose SNP densities are below 0.10, 0.08 and 0.05, for conserved and non-conserved miRNAs respectively.</w:t>
      </w:r>
    </w:p>
    <w:p w14:paraId="1E6C50C7" w14:textId="77777777" w:rsidR="002752D8" w:rsidRPr="00F73E58" w:rsidRDefault="002752D8" w:rsidP="006F13B3"/>
    <w:p w14:paraId="0B8702F4" w14:textId="159BA0C1" w:rsidR="00D57250" w:rsidRPr="00D57250" w:rsidRDefault="002752D8" w:rsidP="006F13B3">
      <w:pPr>
        <w:pStyle w:val="a7"/>
      </w:pPr>
      <w:r w:rsidRPr="00F73E58">
        <w:t>由于进化上的保守性不同</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27" w:name="_Ref474832191"/>
      <w:r w:rsidR="00BF40A9" w:rsidRPr="00F73E58">
        <w:rPr>
          <w:rStyle w:val="EndnoteReference"/>
          <w:rFonts w:eastAsia="SimSun"/>
        </w:rPr>
        <w:endnoteReference w:id="21"/>
      </w:r>
      <w:bookmarkEnd w:id="27"/>
      <w:r w:rsidR="00BF40A9" w:rsidRPr="00F73E58">
        <w:rPr>
          <w:rStyle w:val="EndnoteReference"/>
          <w:rFonts w:eastAsia="SimSun"/>
        </w:rPr>
        <w:t>,</w:t>
      </w:r>
      <w:r w:rsidR="00BF40A9" w:rsidRPr="00F73E58">
        <w:rPr>
          <w:rStyle w:val="EndnoteReference"/>
          <w:rFonts w:eastAsia="SimSun"/>
        </w:rPr>
        <w:endnoteReference w:id="22"/>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Pr="00F73E58">
        <w:t>4</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5D4D3067"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Pr>
          <w:rStyle w:val="EndnoteReference"/>
        </w:rPr>
        <w:endnoteReference w:id="23"/>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29DAB396" w:rsidR="00BF40A9" w:rsidRPr="00F73E58" w:rsidRDefault="00BF40A9"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3</w:t>
      </w:r>
      <w:r w:rsidRPr="00F73E58">
        <w:fldChar w:fldCharType="end"/>
      </w:r>
      <w:r w:rsidRPr="00F73E58">
        <w:t xml:space="preserve"> pre-miRNA</w:t>
      </w:r>
      <w:r w:rsidRPr="00F73E58">
        <w:t>的</w:t>
      </w:r>
      <w:r w:rsidRPr="00F73E58">
        <w:t>SNP</w:t>
      </w:r>
      <w:r w:rsidRPr="00F73E58">
        <w:t>密度分布图，其中保守</w:t>
      </w:r>
      <w:r w:rsidRPr="00F73E58">
        <w:t>miRNA</w:t>
      </w:r>
      <w:r w:rsidRPr="00F73E58">
        <w:t>以红色标明，非保守</w:t>
      </w:r>
      <w:r w:rsidRPr="00F73E58">
        <w:t>miRNA</w:t>
      </w:r>
      <w:r w:rsidRPr="00F73E58">
        <w:t>则以蓝色标明</w:t>
      </w:r>
    </w:p>
    <w:p w14:paraId="1845DAD8" w14:textId="1C451EA4" w:rsidR="00BF40A9" w:rsidRPr="00F73E58" w:rsidRDefault="00BF40A9" w:rsidP="006F13B3">
      <w:pPr>
        <w:pStyle w:val="-8"/>
      </w:pPr>
      <w:r w:rsidRPr="00F73E58">
        <w:t>注</w:t>
      </w:r>
      <w:r w:rsidRPr="00F73E58">
        <w:t xml:space="preserve">: </w:t>
      </w:r>
      <w:r w:rsidRPr="00F73E58">
        <w:t>右下方的条形图是</w:t>
      </w:r>
      <w:r w:rsidRPr="00F73E58">
        <w:t>SNP</w:t>
      </w:r>
      <w:r w:rsidRPr="00F73E58">
        <w:t>密度分别低于</w:t>
      </w:r>
      <w:r w:rsidRPr="00F73E58">
        <w:t>0</w:t>
      </w:r>
      <w:r w:rsidR="00500D75">
        <w:t xml:space="preserve"> ~ </w:t>
      </w:r>
      <w:r w:rsidRPr="00F73E58">
        <w:t>0.10, 0</w:t>
      </w:r>
      <w:r w:rsidR="00500D75">
        <w:t xml:space="preserve"> ~ </w:t>
      </w:r>
      <w:r w:rsidRPr="00F73E58">
        <w:t xml:space="preserve">0.08 </w:t>
      </w:r>
      <w:r w:rsidRPr="00F73E58">
        <w:t>和</w:t>
      </w:r>
      <w:r w:rsidRPr="00F73E58">
        <w:t>0</w:t>
      </w:r>
      <w:r w:rsidR="00500D75">
        <w:t xml:space="preserve"> ~ </w:t>
      </w:r>
      <w:r w:rsidRPr="00F73E58">
        <w:t>0.05</w:t>
      </w:r>
      <w:r w:rsidRPr="00F73E58">
        <w:t>的</w:t>
      </w:r>
      <w:r w:rsidRPr="00F73E58">
        <w:t>miRNA</w:t>
      </w:r>
      <w:r w:rsidRPr="00F73E58">
        <w:t>比例。</w:t>
      </w:r>
    </w:p>
    <w:p w14:paraId="5234298C" w14:textId="67468AC0" w:rsidR="00BF40A9" w:rsidRPr="00F73E58" w:rsidRDefault="00BF40A9"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3</w:t>
      </w:r>
      <w:r w:rsidRPr="00F73E58">
        <w:rPr>
          <w:rFonts w:eastAsia="SimSun"/>
          <w:noProof/>
        </w:rPr>
        <w:fldChar w:fldCharType="end"/>
      </w:r>
      <w:r w:rsidRPr="00F73E58">
        <w:rPr>
          <w:rFonts w:eastAsia="SimSun"/>
          <w:noProof/>
        </w:rPr>
        <w:t xml:space="preserve"> </w:t>
      </w:r>
      <w:r w:rsidRPr="00F73E58">
        <w:rPr>
          <w:rFonts w:eastAsia="SimSun"/>
        </w:rPr>
        <w:t>miRNA SNP density distribution of pre-miRNAs, both conserved miRNAs (in red color) and non-conserved miRNAs (blue color).</w:t>
      </w:r>
    </w:p>
    <w:p w14:paraId="0291132C" w14:textId="7D151E77" w:rsidR="00BF40A9" w:rsidRDefault="00BF40A9" w:rsidP="006F13B3">
      <w:pPr>
        <w:pStyle w:val="-9"/>
        <w:rPr>
          <w:rFonts w:eastAsia="SimSun"/>
        </w:rPr>
      </w:pPr>
      <w:r w:rsidRPr="00F73E58">
        <w:rPr>
          <w:rFonts w:eastAsia="SimSun"/>
        </w:rPr>
        <w:t>Note: Bar plot on the bottom right shows the percentage of miRNAs whose SNP densities are below 0.10, 0.08 and 0.05, for conserved and non-conserved miRNAs respectively.</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r w:rsidRPr="00F73E58">
        <w:t>成熟的保守</w:t>
      </w:r>
      <w:r w:rsidRPr="00F73E58">
        <w:t>miRNA</w:t>
      </w:r>
      <w:r w:rsidRPr="00F73E58">
        <w:t>和非保守</w:t>
      </w:r>
      <w:r w:rsidRPr="00F73E58">
        <w:t>miRNA</w:t>
      </w:r>
      <w:r w:rsidRPr="00F73E58">
        <w:t>上各位点</w:t>
      </w:r>
      <w:r w:rsidRPr="00F73E58">
        <w:t>SNP</w:t>
      </w:r>
      <w:r w:rsidRPr="00F73E58">
        <w:t>频率</w:t>
      </w:r>
    </w:p>
    <w:p w14:paraId="3296B00E" w14:textId="520578A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Pr>
          <w:rFonts w:hint="eastAsia"/>
        </w:rPr>
        <w:t>，因为在一些位点上的突变会导致基因沉默调节实效而其它位点上的则不会有明显的影响</w:t>
      </w:r>
      <w:r>
        <w:rPr>
          <w:rFonts w:hint="eastAsia"/>
        </w:rPr>
        <w:t xml:space="preserve"> </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Pr="00A55F88">
        <w:rPr>
          <w:rStyle w:val="EndnoteReference"/>
        </w:rPr>
        <w:endnoteReference w:id="24"/>
      </w:r>
      <w:r w:rsidRPr="00A55F88">
        <w:rPr>
          <w:vertAlign w:val="superscript"/>
        </w:rPr>
        <w:t>,</w:t>
      </w:r>
      <w:r w:rsidRPr="00A55F88">
        <w:rPr>
          <w:rStyle w:val="EndnoteReference"/>
        </w:rPr>
        <w:endnoteReference w:id="25"/>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29AB3B34"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B37CDA">
        <w:rPr>
          <w:rStyle w:val="EndnoteReference"/>
        </w:rPr>
        <w:endnoteReference w:id="26"/>
      </w:r>
      <w:r w:rsidR="00B37CDA" w:rsidRPr="00B37CDA">
        <w:rPr>
          <w:vertAlign w:val="superscript"/>
        </w:rPr>
        <w:t>,</w:t>
      </w:r>
      <w:r w:rsidR="00B37CDA">
        <w:rPr>
          <w:rStyle w:val="EndnoteReference"/>
        </w:rPr>
        <w:endnoteReference w:id="27"/>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4CC55AB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bookmarkStart w:id="28" w:name="_Ref474833554"/>
      <w:r w:rsidR="00B37CDA">
        <w:rPr>
          <w:rStyle w:val="EndnoteReference"/>
        </w:rPr>
        <w:endnoteReference w:id="28"/>
      </w:r>
      <w:bookmarkEnd w:id="28"/>
      <w:r w:rsidR="00B37CDA" w:rsidRPr="00B37CDA">
        <w:rPr>
          <w:vertAlign w:val="superscript"/>
        </w:rPr>
        <w:t>,</w:t>
      </w:r>
      <w:r w:rsidR="00B37CDA">
        <w:rPr>
          <w:rStyle w:val="EndnoteReference"/>
        </w:rPr>
        <w:endnoteReference w:id="29"/>
      </w:r>
      <w:r w:rsidR="00B37CDA" w:rsidRPr="00B37CDA">
        <w:rPr>
          <w:vertAlign w:val="superscript"/>
        </w:rPr>
        <w:t>,</w:t>
      </w:r>
      <w:r w:rsidR="00B37CDA">
        <w:rPr>
          <w:rStyle w:val="EndnoteReference"/>
        </w:rPr>
        <w:endnoteReference w:id="30"/>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w:t>
      </w:r>
      <w:r>
        <w:rPr>
          <w:rFonts w:hint="eastAsia"/>
        </w:rPr>
        <w:lastRenderedPageBreak/>
        <w:t>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10A783A9" w:rsidR="00F13AA6" w:rsidRPr="00F73E58" w:rsidRDefault="00F13AA6"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4</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频率，其中保守</w:t>
      </w:r>
      <w:r w:rsidRPr="00F13AA6">
        <w:rPr>
          <w:rFonts w:hint="eastAsia"/>
        </w:rPr>
        <w:t>miRNA</w:t>
      </w:r>
      <w:r w:rsidRPr="00F13AA6">
        <w:rPr>
          <w:rFonts w:hint="eastAsia"/>
        </w:rPr>
        <w:t>是蓝色而非保守的则是红色</w:t>
      </w:r>
    </w:p>
    <w:p w14:paraId="61A64A34" w14:textId="3A1D8FA4" w:rsidR="00F13AA6" w:rsidRPr="00500D75" w:rsidRDefault="00F13AA6" w:rsidP="006F13B3">
      <w:pPr>
        <w:pStyle w:val="-8"/>
      </w:pPr>
      <w:r w:rsidRPr="00F73E58">
        <w:t>注</w:t>
      </w:r>
      <w:r w:rsidRPr="00F73E58">
        <w:t xml:space="preserve">: </w:t>
      </w:r>
      <w:r w:rsidRPr="00F13AA6">
        <w:rPr>
          <w:rFonts w:hint="eastAsia"/>
        </w:rPr>
        <w:t>X</w:t>
      </w:r>
      <w:r w:rsidRPr="00F13AA6">
        <w:rPr>
          <w:rFonts w:hint="eastAsia"/>
        </w:rPr>
        <w:t>坐标是以成熟</w:t>
      </w:r>
      <w:r w:rsidRPr="00F13AA6">
        <w:rPr>
          <w:rFonts w:hint="eastAsia"/>
        </w:rPr>
        <w:t>miRNA 5</w:t>
      </w:r>
      <w:r w:rsidRPr="00F13AA6">
        <w:rPr>
          <w:rFonts w:hint="eastAsia"/>
        </w:rPr>
        <w:t>’到</w:t>
      </w:r>
      <w:r w:rsidRPr="00F13AA6">
        <w:rPr>
          <w:rFonts w:hint="eastAsia"/>
        </w:rPr>
        <w:t>3</w:t>
      </w:r>
      <w:r w:rsidRPr="00F13AA6">
        <w:rPr>
          <w:rFonts w:hint="eastAsia"/>
        </w:rPr>
        <w:t>’的顺序排列，而</w:t>
      </w:r>
      <w:r w:rsidRPr="00F13AA6">
        <w:rPr>
          <w:rFonts w:hint="eastAsia"/>
        </w:rPr>
        <w:t>Y</w:t>
      </w:r>
      <w:r w:rsidRPr="00F13AA6">
        <w:rPr>
          <w:rFonts w:hint="eastAsia"/>
        </w:rPr>
        <w:t>坐标则是</w:t>
      </w:r>
      <w:r w:rsidRPr="00F13AA6">
        <w:rPr>
          <w:rFonts w:hint="eastAsia"/>
        </w:rPr>
        <w:t>SNP</w:t>
      </w:r>
      <w:r w:rsidRPr="00F13AA6">
        <w:rPr>
          <w:rFonts w:hint="eastAsia"/>
        </w:rPr>
        <w:t>频率。</w:t>
      </w:r>
      <w:r w:rsidR="00500D75">
        <w:rPr>
          <w:rFonts w:hint="eastAsia"/>
        </w:rPr>
        <w:t>其中标上数字的是</w:t>
      </w:r>
      <w:r w:rsidR="00500D75">
        <w:rPr>
          <w:rFonts w:hint="eastAsia"/>
        </w:rPr>
        <w:t>SNP</w:t>
      </w:r>
      <w:r w:rsidR="00500D75">
        <w:rPr>
          <w:rFonts w:hint="eastAsia"/>
        </w:rPr>
        <w:t>频率最高和最低的几个位点</w:t>
      </w:r>
    </w:p>
    <w:p w14:paraId="43799ACF" w14:textId="44CFD918" w:rsidR="00F13AA6" w:rsidRPr="00F73E58" w:rsidRDefault="00F13AA6"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4</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7DDC44C3" w14:textId="25AE5FD6" w:rsidR="00F13AA6" w:rsidRDefault="00F13AA6" w:rsidP="006F13B3">
      <w:pPr>
        <w:pStyle w:val="-9"/>
        <w:rPr>
          <w:rFonts w:eastAsia="SimSun"/>
        </w:rPr>
      </w:pPr>
      <w:r w:rsidRPr="00F73E58">
        <w:rPr>
          <w:rFonts w:eastAsia="SimSun"/>
        </w:rPr>
        <w:t xml:space="preserve">Note: </w:t>
      </w:r>
      <w:r w:rsidRPr="00F13AA6">
        <w:rPr>
          <w:rFonts w:eastAsia="SimSun"/>
        </w:rPr>
        <w:t>X-axis is the sites in mature miRNA from 5’end - 3’end, and y-axis is SNP frequency which is calculated as number of SNPs at this site divided by number of miRNAs;</w:t>
      </w:r>
      <w:r w:rsidR="00500D75">
        <w:rPr>
          <w:rFonts w:eastAsia="SimSun"/>
        </w:rPr>
        <w:t xml:space="preserve"> the bars marked with digital numbers are those positions that ranks the highest or lowest SNP frequency sites</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r w:rsidRPr="00F73E58">
        <w:t>保守</w:t>
      </w:r>
      <w:r w:rsidRPr="00F73E58">
        <w:t>miRNA</w:t>
      </w:r>
      <w:r w:rsidRPr="00F73E58">
        <w:t>和其靶基因保守位点上</w:t>
      </w:r>
      <w:r w:rsidRPr="00F73E58">
        <w:t>SNP</w:t>
      </w:r>
      <w:r w:rsidRPr="00F73E58">
        <w:t>频率</w:t>
      </w:r>
    </w:p>
    <w:p w14:paraId="3720542A" w14:textId="76A5429B"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60212C">
        <w:rPr>
          <w:rFonts w:hint="eastAsia"/>
        </w:rPr>
        <w:t>4-5</w:t>
      </w:r>
      <w:r w:rsidR="0060212C">
        <w:rPr>
          <w:rFonts w:hint="eastAsia"/>
        </w:rPr>
        <w:t>。图</w:t>
      </w:r>
      <w:r w:rsidR="0060212C">
        <w:rPr>
          <w:rFonts w:hint="eastAsia"/>
        </w:rPr>
        <w:t>4-5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5FD4C71D"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Pr>
          <w:rStyle w:val="EndnoteReference"/>
        </w:rPr>
        <w:endnoteReference w:id="31"/>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6C1396">
        <w:rPr>
          <w:rFonts w:hint="eastAsia"/>
        </w:rPr>
        <w:t>4-5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6C952891" w:rsidR="004A3973" w:rsidRPr="00F73E58" w:rsidRDefault="004A3973"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5</w:t>
      </w:r>
      <w:r w:rsidRPr="00F73E58">
        <w:fldChar w:fldCharType="end"/>
      </w:r>
      <w:r w:rsidRPr="004A3973">
        <w:rPr>
          <w:rFonts w:hint="eastAsia"/>
        </w:rPr>
        <w:t>成熟</w:t>
      </w:r>
      <w:r w:rsidRPr="004A3973">
        <w:rPr>
          <w:rFonts w:hint="eastAsia"/>
        </w:rPr>
        <w:t>miRNA</w:t>
      </w:r>
      <w:r w:rsidRPr="004A3973">
        <w:rPr>
          <w:rFonts w:hint="eastAsia"/>
        </w:rPr>
        <w:t>和其结合位点上每一个位置的</w:t>
      </w:r>
      <w:r w:rsidRPr="004A3973">
        <w:rPr>
          <w:rFonts w:hint="eastAsia"/>
        </w:rPr>
        <w:t>SNP</w:t>
      </w:r>
      <w:r w:rsidRPr="004A3973">
        <w:rPr>
          <w:rFonts w:hint="eastAsia"/>
        </w:rPr>
        <w:t>频率分布</w:t>
      </w:r>
    </w:p>
    <w:p w14:paraId="7229A6B4" w14:textId="1B1CCE78" w:rsidR="004A3973" w:rsidRPr="00B53521" w:rsidRDefault="004A3973" w:rsidP="006F13B3">
      <w:pPr>
        <w:pStyle w:val="-8"/>
      </w:pPr>
      <w:r w:rsidRPr="00F73E58">
        <w:t>注</w:t>
      </w:r>
      <w:r w:rsidRPr="00F73E58">
        <w:t xml:space="preserve">: </w:t>
      </w:r>
      <w:r w:rsidRPr="004A3973">
        <w:rPr>
          <w:rFonts w:hint="eastAsia"/>
        </w:rPr>
        <w:t>结合位点上位置的排列顺序和成熟</w:t>
      </w:r>
      <w:r w:rsidRPr="004A3973">
        <w:rPr>
          <w:rFonts w:hint="eastAsia"/>
        </w:rPr>
        <w:t>miRNA</w:t>
      </w:r>
      <w:r w:rsidRPr="004A3973">
        <w:rPr>
          <w:rFonts w:hint="eastAsia"/>
        </w:rPr>
        <w:t>的顺序相同，都是按照成熟</w:t>
      </w:r>
      <w:r w:rsidRPr="004A3973">
        <w:rPr>
          <w:rFonts w:hint="eastAsia"/>
        </w:rPr>
        <w:t>miRNA 5</w:t>
      </w:r>
      <w:r w:rsidRPr="004A3973">
        <w:rPr>
          <w:rFonts w:hint="eastAsia"/>
        </w:rPr>
        <w:t>’到</w:t>
      </w:r>
      <w:r w:rsidRPr="004A3973">
        <w:rPr>
          <w:rFonts w:hint="eastAsia"/>
        </w:rPr>
        <w:t>3</w:t>
      </w:r>
      <w:r w:rsidRPr="004A3973">
        <w:rPr>
          <w:rFonts w:hint="eastAsia"/>
        </w:rPr>
        <w:t>’的顺序排列</w:t>
      </w:r>
      <w:r w:rsidR="00B53521">
        <w:rPr>
          <w:rFonts w:hint="eastAsia"/>
        </w:rPr>
        <w:t>，红色表示的是</w:t>
      </w:r>
      <w:r w:rsidR="00B53521">
        <w:rPr>
          <w:rFonts w:hint="eastAsia"/>
        </w:rPr>
        <w:t>miRNA</w:t>
      </w:r>
      <w:r w:rsidR="00B53521">
        <w:rPr>
          <w:rFonts w:hint="eastAsia"/>
        </w:rPr>
        <w:t>结合位点，而蓝色表示的则是保守的成熟</w:t>
      </w:r>
      <w:r w:rsidR="00B53521">
        <w:rPr>
          <w:rFonts w:hint="eastAsia"/>
        </w:rPr>
        <w:t>miRNA</w:t>
      </w:r>
    </w:p>
    <w:p w14:paraId="51F5B7C6" w14:textId="31C97870" w:rsidR="004A3973" w:rsidRDefault="004A3973"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sidRPr="004A3973">
        <w:rPr>
          <w:rFonts w:eastAsia="SimSun"/>
        </w:rPr>
        <w:t xml:space="preserve">The sites of miRNA binding site are placed in the same order as mature miRNAs </w:t>
      </w:r>
      <w:r w:rsidR="00500D75" w:rsidRPr="00500D75">
        <w:rPr>
          <w:rFonts w:eastAsia="SimSun"/>
        </w:rPr>
        <w:t>Note: The sites of miRNA binding site are placed in the same order as mature miRNAs (from 5’end to 3’end in the miRNA);</w:t>
      </w:r>
      <w:r w:rsidR="00500D75">
        <w:rPr>
          <w:rFonts w:eastAsia="SimSun"/>
        </w:rPr>
        <w:t xml:space="preserve"> the blue bars stand for the miRNA binding sites, while red bars stand for conserved mature miRNAs</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r w:rsidRPr="00F73E58">
        <w:lastRenderedPageBreak/>
        <w:t>本章小节</w:t>
      </w:r>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9B7E5A">
          <w:footerReference w:type="default" r:id="rId30"/>
          <w:endnotePr>
            <w:numFmt w:val="decimal"/>
          </w:endnotePr>
          <w:pgSz w:w="11906" w:h="16838" w:code="9"/>
          <w:pgMar w:top="1985" w:right="1588" w:bottom="2268" w:left="1588" w:header="1418" w:footer="1701" w:gutter="284"/>
          <w:cols w:space="425"/>
          <w:docGrid w:linePitch="395"/>
        </w:sectPr>
      </w:pPr>
    </w:p>
    <w:p w14:paraId="6584CFE1" w14:textId="0DC09DF5" w:rsidR="00E85016" w:rsidRDefault="008C3FC9" w:rsidP="006F13B3">
      <w:pPr>
        <w:pStyle w:val="Heading1"/>
      </w:pPr>
      <w:r w:rsidRPr="00F73E58">
        <w:lastRenderedPageBreak/>
        <w:t>联合互补模式分析</w:t>
      </w:r>
    </w:p>
    <w:p w14:paraId="2A038DFC" w14:textId="0863EEF7" w:rsidR="009B7E5A" w:rsidRDefault="00F238A5" w:rsidP="006F13B3">
      <w:pPr>
        <w:pStyle w:val="Heading2"/>
      </w:pPr>
      <w:r>
        <w:rPr>
          <w:rFonts w:hint="eastAsia"/>
        </w:rPr>
        <w:t>水稻</w:t>
      </w:r>
      <w:r>
        <w:rPr>
          <w:rFonts w:hint="eastAsia"/>
        </w:rPr>
        <w:t>miRNA</w:t>
      </w:r>
      <w:r>
        <w:rPr>
          <w:rFonts w:hint="eastAsia"/>
        </w:rPr>
        <w:t>单倍型分析</w:t>
      </w:r>
    </w:p>
    <w:p w14:paraId="0F6D2B6A" w14:textId="70A5B89C"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2EC86DF9" w:rsidR="00034B2B" w:rsidRDefault="00034B2B" w:rsidP="006F13B3">
      <w:r w:rsidRPr="00034B2B">
        <w:rPr>
          <w:rFonts w:hint="eastAsia"/>
        </w:rPr>
        <w:t>而</w:t>
      </w:r>
      <w:r w:rsidR="0076134C">
        <w:rPr>
          <w:rFonts w:hint="eastAsia"/>
        </w:rPr>
        <w:t>如图</w:t>
      </w:r>
      <w:r w:rsidR="0076134C">
        <w:rPr>
          <w:rFonts w:hint="eastAsia"/>
        </w:rPr>
        <w:t>5-1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3241" cy="2387371"/>
                    </a:xfrm>
                    <a:prstGeom prst="rect">
                      <a:avLst/>
                    </a:prstGeom>
                  </pic:spPr>
                </pic:pic>
              </a:graphicData>
            </a:graphic>
          </wp:inline>
        </w:drawing>
      </w:r>
    </w:p>
    <w:p w14:paraId="61C12B6D" w14:textId="1C44F008" w:rsidR="008A7D42" w:rsidRPr="00F73E58" w:rsidRDefault="008A7D42"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单倍型分析</w:t>
      </w:r>
      <w:r w:rsidR="00DA1D05">
        <w:rPr>
          <w:rFonts w:hint="eastAsia"/>
        </w:rPr>
        <w:t>流程</w:t>
      </w:r>
      <w:r>
        <w:rPr>
          <w:rFonts w:hint="eastAsia"/>
        </w:rPr>
        <w:t>图解</w:t>
      </w:r>
    </w:p>
    <w:p w14:paraId="13DD33DD" w14:textId="44A8D6CB" w:rsidR="008A7D42" w:rsidRPr="00B53521" w:rsidRDefault="008A7D42"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Pr>
          <w:rFonts w:eastAsia="SimSun"/>
        </w:rPr>
        <w:t xml:space="preserve">Illustration of </w:t>
      </w:r>
      <w:r w:rsidR="00DA1D05">
        <w:rPr>
          <w:rFonts w:eastAsia="SimSun"/>
        </w:rPr>
        <w:t xml:space="preserve">operation procedures of </w:t>
      </w:r>
      <w:r>
        <w:rPr>
          <w:rFonts w:eastAsia="SimSun"/>
        </w:rPr>
        <w:t>haplotype analysis</w:t>
      </w:r>
    </w:p>
    <w:p w14:paraId="7858132E" w14:textId="77777777" w:rsidR="008A7D42" w:rsidRDefault="008A7D42" w:rsidP="006F13B3">
      <w:pPr>
        <w:pStyle w:val="Figurealignment"/>
      </w:pPr>
    </w:p>
    <w:p w14:paraId="23EB8746" w14:textId="45C3AF0D"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4F346E">
        <w:rPr>
          <w:rFonts w:hint="eastAsia"/>
        </w:rPr>
        <w:t>5-1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4F6D871F" w:rsidR="004D62CA" w:rsidRDefault="004D62CA"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2</w:t>
      </w:r>
      <w:r w:rsidRPr="00F73E58">
        <w:fldChar w:fldCharType="end"/>
      </w:r>
      <w:r>
        <w:t xml:space="preserve"> </w:t>
      </w:r>
      <w:r>
        <w:rPr>
          <w:rFonts w:hint="eastAsia"/>
        </w:rPr>
        <w:t>所有</w:t>
      </w:r>
      <w:r>
        <w:t>pre-miRNA</w:t>
      </w:r>
      <w:r>
        <w:rPr>
          <w:rFonts w:hint="eastAsia"/>
        </w:rPr>
        <w:t>上的</w:t>
      </w:r>
      <w:r>
        <w:rPr>
          <w:rFonts w:hint="eastAsia"/>
        </w:rPr>
        <w:t>SNP</w:t>
      </w:r>
      <w:r>
        <w:rPr>
          <w:rFonts w:hint="eastAsia"/>
        </w:rPr>
        <w:t>数量分布图</w:t>
      </w:r>
    </w:p>
    <w:p w14:paraId="0EEE7A2C" w14:textId="37051079" w:rsidR="00B53521" w:rsidRPr="00F73E58" w:rsidRDefault="00B53521" w:rsidP="006F13B3">
      <w:pPr>
        <w:pStyle w:val="-8"/>
      </w:pPr>
      <w:r>
        <w:rPr>
          <w:rFonts w:hint="eastAsia"/>
        </w:rPr>
        <w:t>注：</w:t>
      </w:r>
      <w:r>
        <w:rPr>
          <w:rFonts w:hint="eastAsia"/>
        </w:rPr>
        <w:t>X</w:t>
      </w:r>
      <w:r>
        <w:rPr>
          <w:rFonts w:hint="eastAsia"/>
        </w:rPr>
        <w:t>坐标是</w:t>
      </w:r>
      <w:r>
        <w:rPr>
          <w:rFonts w:hint="eastAsia"/>
        </w:rPr>
        <w:t>pre-miRNA</w:t>
      </w:r>
      <w:r>
        <w:rPr>
          <w:rFonts w:hint="eastAsia"/>
        </w:rPr>
        <w:t>上</w:t>
      </w:r>
      <w:r>
        <w:rPr>
          <w:rFonts w:hint="eastAsia"/>
        </w:rPr>
        <w:t>SNP</w:t>
      </w:r>
      <w:r>
        <w:rPr>
          <w:rFonts w:hint="eastAsia"/>
        </w:rPr>
        <w:t>的数量，而</w:t>
      </w:r>
      <w:r>
        <w:rPr>
          <w:rFonts w:hint="eastAsia"/>
        </w:rPr>
        <w:t>Y</w:t>
      </w:r>
      <w:r>
        <w:rPr>
          <w:rFonts w:hint="eastAsia"/>
        </w:rPr>
        <w:t>坐标是拥有相应</w:t>
      </w:r>
      <w:r>
        <w:rPr>
          <w:rFonts w:hint="eastAsia"/>
        </w:rPr>
        <w:t>SNP</w:t>
      </w:r>
      <w:r>
        <w:rPr>
          <w:rFonts w:hint="eastAsia"/>
        </w:rPr>
        <w:t>数量的</w:t>
      </w:r>
      <w:r>
        <w:rPr>
          <w:rFonts w:hint="eastAsia"/>
        </w:rPr>
        <w:t>pre-miRNA</w:t>
      </w:r>
      <w:r>
        <w:rPr>
          <w:rFonts w:hint="eastAsia"/>
        </w:rPr>
        <w:t>总数</w:t>
      </w:r>
    </w:p>
    <w:p w14:paraId="550BC132" w14:textId="30733964" w:rsidR="004D62CA" w:rsidRDefault="004D62CA"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2</w:t>
      </w:r>
      <w:r w:rsidRPr="00F73E58">
        <w:rPr>
          <w:rFonts w:eastAsia="SimSun"/>
          <w:noProof/>
        </w:rPr>
        <w:fldChar w:fldCharType="end"/>
      </w:r>
      <w:r w:rsidRPr="00F73E58">
        <w:rPr>
          <w:rFonts w:eastAsia="SimSun"/>
          <w:noProof/>
        </w:rPr>
        <w:t xml:space="preserve"> </w:t>
      </w:r>
      <w:r>
        <w:rPr>
          <w:rFonts w:eastAsia="SimSun"/>
        </w:rPr>
        <w:t>Distribution of SNP numbers of all pre-miRNAs</w:t>
      </w:r>
    </w:p>
    <w:p w14:paraId="4345F6A8" w14:textId="1A9049D3" w:rsidR="00B53521" w:rsidRDefault="00B53521" w:rsidP="006F13B3">
      <w:pPr>
        <w:pStyle w:val="-9"/>
        <w:rPr>
          <w:rFonts w:eastAsia="SimSun"/>
        </w:rPr>
      </w:pPr>
      <w:r>
        <w:rPr>
          <w:rFonts w:eastAsia="SimSun"/>
        </w:rPr>
        <w:t>Note: X axis corresponds to the number of SNPs, while Y axis corresponds to the number of pre-miRNAs that have the given SNP number</w:t>
      </w:r>
    </w:p>
    <w:p w14:paraId="7B2A2311" w14:textId="77777777" w:rsidR="00B53521" w:rsidRDefault="00B53521" w:rsidP="006F13B3">
      <w:pPr>
        <w:pStyle w:val="-9"/>
        <w:rPr>
          <w:rFonts w:eastAsia="SimSun"/>
        </w:rPr>
      </w:pPr>
    </w:p>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r>
        <w:rPr>
          <w:rFonts w:hint="eastAsia"/>
        </w:rPr>
        <w:t>pre-miRNA</w:t>
      </w:r>
      <w:r>
        <w:rPr>
          <w:rFonts w:hint="eastAsia"/>
        </w:rPr>
        <w:t>二级结构</w:t>
      </w:r>
      <w:r w:rsidR="00C6713B">
        <w:rPr>
          <w:rFonts w:hint="eastAsia"/>
        </w:rPr>
        <w:t>稳定性</w:t>
      </w:r>
      <w:r>
        <w:rPr>
          <w:rFonts w:hint="eastAsia"/>
        </w:rPr>
        <w:t>分析</w:t>
      </w:r>
    </w:p>
    <w:p w14:paraId="5AA88E37" w14:textId="752A8EDD"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lastRenderedPageBreak/>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3B2F52">
        <w:rPr>
          <w:rStyle w:val="EndnoteReference"/>
        </w:rPr>
        <w:endnoteReference w:id="32"/>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571BBA">
        <w:rPr>
          <w:rStyle w:val="EndnoteReference"/>
        </w:rPr>
        <w:endnoteReference w:id="33"/>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3D7DAE30" w:rsidR="00464DC8" w:rsidRPr="00027053" w:rsidRDefault="00FC4E81" w:rsidP="006F13B3">
      <w:r>
        <w:rPr>
          <w:rFonts w:hint="eastAsia"/>
        </w:rPr>
        <w:t>图</w:t>
      </w:r>
      <w:r>
        <w:rPr>
          <w:rFonts w:hint="eastAsia"/>
        </w:rPr>
        <w:t>5-2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2F5D281B" w:rsidR="00464DC8" w:rsidRDefault="00464DC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3</w:t>
      </w:r>
      <w:r w:rsidRPr="00F73E58">
        <w:fldChar w:fldCharType="end"/>
      </w:r>
      <w:r>
        <w:t xml:space="preserve"> osa-miR1880 (a), osa-miR2872 (b), osa-miR5542 (c)</w:t>
      </w:r>
      <w:r>
        <w:rPr>
          <w:rFonts w:hint="eastAsia"/>
        </w:rPr>
        <w:t>的</w:t>
      </w:r>
      <w:r w:rsidR="00057BF9">
        <w:t>参考基因组模式</w:t>
      </w:r>
      <w:r>
        <w:rPr>
          <w:rFonts w:hint="eastAsia"/>
        </w:rPr>
        <w:t>和单倍体模式的二级结构预测图</w:t>
      </w:r>
    </w:p>
    <w:p w14:paraId="70454AAD" w14:textId="27206EE8" w:rsidR="007B34B7" w:rsidRPr="007B34B7" w:rsidRDefault="007B34B7" w:rsidP="006F13B3">
      <w:pPr>
        <w:pStyle w:val="-8"/>
      </w:pPr>
      <w:r>
        <w:rPr>
          <w:rFonts w:hint="eastAsia"/>
        </w:rPr>
        <w:t>注：其中用圆圈圈住的是</w:t>
      </w:r>
      <w:r>
        <w:rPr>
          <w:rFonts w:hint="eastAsia"/>
        </w:rPr>
        <w:t>SNP</w:t>
      </w:r>
      <w:r>
        <w:rPr>
          <w:rFonts w:hint="eastAsia"/>
        </w:rPr>
        <w:t>的位置，这三个</w:t>
      </w:r>
      <w:r>
        <w:rPr>
          <w:rFonts w:hint="eastAsia"/>
        </w:rPr>
        <w:t>miRNA</w:t>
      </w:r>
      <w:r>
        <w:rPr>
          <w:rFonts w:hint="eastAsia"/>
        </w:rPr>
        <w:t>是展示发夹结构</w:t>
      </w:r>
      <w:r w:rsidR="00FC4E81">
        <w:rPr>
          <w:rFonts w:hint="eastAsia"/>
        </w:rPr>
        <w:t>因为其上的</w:t>
      </w:r>
      <w:r w:rsidR="00FC4E81">
        <w:rPr>
          <w:rFonts w:hint="eastAsia"/>
        </w:rPr>
        <w:t>SNP</w:t>
      </w:r>
      <w:r>
        <w:rPr>
          <w:rFonts w:hint="eastAsia"/>
        </w:rPr>
        <w:t>稳定性下降（</w:t>
      </w:r>
      <w:r w:rsidR="00FC4E81">
        <w:t>∆∆G</w:t>
      </w:r>
      <w:r w:rsidR="00FC4E81">
        <w:rPr>
          <w:rFonts w:hint="eastAsia"/>
        </w:rPr>
        <w:t xml:space="preserve"> </w:t>
      </w:r>
      <w:r w:rsidR="00FC4E81">
        <w:t>=</w:t>
      </w:r>
      <w:r w:rsidR="00FC4E81">
        <w:rPr>
          <w:rFonts w:hint="eastAsia"/>
        </w:rPr>
        <w:t xml:space="preserve"> </w:t>
      </w:r>
      <w:r w:rsidR="00FC4E81">
        <w:t>39.3</w:t>
      </w:r>
      <w:r w:rsidR="00FC4E81">
        <w:rPr>
          <w:rFonts w:hint="eastAsia"/>
        </w:rPr>
        <w:t xml:space="preserve"> </w:t>
      </w:r>
      <w:r w:rsidR="00FC4E81">
        <w:t>kcal/mol</w:t>
      </w:r>
      <w:r>
        <w:rPr>
          <w:rFonts w:hint="eastAsia"/>
        </w:rPr>
        <w:t>）</w:t>
      </w:r>
      <w:r w:rsidR="00FC4E81">
        <w:rPr>
          <w:rFonts w:hint="eastAsia"/>
        </w:rPr>
        <w:t>，稳定性保持不变（</w:t>
      </w:r>
      <w:r w:rsidR="00FC4E81">
        <w:t>∆∆G</w:t>
      </w:r>
      <w:r w:rsidR="00FC4E81">
        <w:rPr>
          <w:rFonts w:hint="eastAsia"/>
        </w:rPr>
        <w:t xml:space="preserve"> </w:t>
      </w:r>
      <w:r w:rsidR="00FC4E81">
        <w:t>=</w:t>
      </w:r>
      <w:r w:rsidR="00FC4E81">
        <w:rPr>
          <w:rFonts w:hint="eastAsia"/>
        </w:rPr>
        <w:t xml:space="preserve"> </w:t>
      </w:r>
      <w:r w:rsidR="00FC4E81">
        <w:t>0</w:t>
      </w:r>
      <w:r w:rsidR="00FC4E81">
        <w:rPr>
          <w:rFonts w:hint="eastAsia"/>
        </w:rPr>
        <w:t xml:space="preserve"> </w:t>
      </w:r>
      <w:r w:rsidR="00FC4E81">
        <w:t>kcal/mol</w:t>
      </w:r>
      <w:r w:rsidR="00FC4E81">
        <w:rPr>
          <w:rFonts w:hint="eastAsia"/>
        </w:rPr>
        <w:t>）和稳定性增加（</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）的范例。</w:t>
      </w:r>
    </w:p>
    <w:p w14:paraId="06C16683" w14:textId="2D2BE017" w:rsidR="00464DC8" w:rsidRDefault="00464DC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3</w:t>
      </w:r>
      <w:r w:rsidRPr="00F73E58">
        <w:rPr>
          <w:rFonts w:eastAsia="SimSun"/>
          <w:noProof/>
        </w:rPr>
        <w:fldChar w:fldCharType="end"/>
      </w:r>
      <w:r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0740AFCB" w14:textId="7616F2F4" w:rsidR="00FC4E81" w:rsidRDefault="00FC4E81" w:rsidP="006F13B3">
      <w:pPr>
        <w:pStyle w:val="-9"/>
        <w:rPr>
          <w:rFonts w:eastAsia="SimSun"/>
        </w:rPr>
      </w:pPr>
      <w:r>
        <w:rPr>
          <w:rFonts w:eastAsia="SimSun"/>
        </w:rPr>
        <w:t xml:space="preserve">Note: </w:t>
      </w:r>
      <w:r w:rsidRPr="00FC4E81">
        <w:rPr>
          <w:rFonts w:eastAsia="SimSun"/>
        </w:rPr>
        <w:t>The circle marks the SNP position. The three miRNAs are shown as typical examples for displ</w:t>
      </w:r>
      <w:r w:rsidR="00854B24">
        <w:rPr>
          <w:rFonts w:eastAsia="SimSun"/>
        </w:rPr>
        <w:t>aying the de</w:t>
      </w:r>
      <w:r>
        <w:rPr>
          <w:rFonts w:eastAsia="SimSun"/>
        </w:rPr>
        <w:t>creased (∆∆G = 39.3</w:t>
      </w:r>
      <w:r w:rsidRPr="00FC4E81">
        <w:rPr>
          <w:rFonts w:eastAsia="SimSun"/>
        </w:rPr>
        <w:t xml:space="preserve"> kcal/mol), unchangeab</w:t>
      </w:r>
      <w:r w:rsidR="00854B24">
        <w:rPr>
          <w:rFonts w:eastAsia="SimSun"/>
        </w:rPr>
        <w:t>le (∆∆G = 0.00 kcal/mol), and in</w:t>
      </w:r>
      <w:r w:rsidRPr="00FC4E81">
        <w:rPr>
          <w:rFonts w:eastAsia="SimSun"/>
        </w:rPr>
        <w:t>creased stability o</w:t>
      </w:r>
      <w:r>
        <w:rPr>
          <w:rFonts w:eastAsia="SimSun"/>
        </w:rPr>
        <w:t>f hairpin structures (∆∆G = -27.5</w:t>
      </w:r>
      <w:r w:rsidRPr="00FC4E81">
        <w:rPr>
          <w:rFonts w:eastAsia="SimSun"/>
        </w:rPr>
        <w:t xml:space="preserve"> kcal/mol) by SNP variations.</w:t>
      </w:r>
    </w:p>
    <w:p w14:paraId="1BB57783" w14:textId="77777777" w:rsidR="00464DC8" w:rsidRDefault="00464DC8"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115335BA" w:rsidR="00854B24" w:rsidRPr="00854B24" w:rsidRDefault="00854B24" w:rsidP="006F13B3">
      <w:r>
        <w:rPr>
          <w:rFonts w:hint="eastAsia"/>
        </w:rPr>
        <w:t>从图</w:t>
      </w:r>
      <w:r>
        <w:rPr>
          <w:rFonts w:hint="eastAsia"/>
        </w:rPr>
        <w:t>5-3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w:t>
      </w:r>
      <w:r>
        <w:rPr>
          <w:rFonts w:hint="eastAsia"/>
        </w:rPr>
        <w:lastRenderedPageBreak/>
        <w:t>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3EF3A1FF" w:rsidR="00854B24" w:rsidRDefault="00854B2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4</w:t>
      </w:r>
      <w:r w:rsidRPr="00F73E58">
        <w:fldChar w:fldCharType="end"/>
      </w:r>
      <w:r>
        <w:t xml:space="preserve"> </w:t>
      </w:r>
      <w:r>
        <w:rPr>
          <w:rFonts w:hint="eastAsia"/>
        </w:rPr>
        <w:t>保守</w:t>
      </w:r>
      <w:r>
        <w:rPr>
          <w:rFonts w:hint="eastAsia"/>
        </w:rPr>
        <w:t>miRNA</w:t>
      </w:r>
      <w:r>
        <w:rPr>
          <w:rFonts w:hint="eastAsia"/>
        </w:rPr>
        <w:t>中，</w:t>
      </w:r>
      <w:r>
        <w:t>osa-miR399h (a), osa-miR156 (b)</w:t>
      </w:r>
      <w:r>
        <w:rPr>
          <w:rFonts w:hint="eastAsia"/>
        </w:rPr>
        <w:t xml:space="preserve"> </w:t>
      </w:r>
      <w:r>
        <w:rPr>
          <w:rFonts w:hint="eastAsia"/>
        </w:rPr>
        <w:t>的</w:t>
      </w:r>
      <w:r w:rsidR="00057BF9">
        <w:t>参考基因组模式</w:t>
      </w:r>
      <w:r>
        <w:rPr>
          <w:rFonts w:hint="eastAsia"/>
        </w:rPr>
        <w:t>和单倍体模式的二级结构预测图</w:t>
      </w:r>
    </w:p>
    <w:p w14:paraId="022BE4B2" w14:textId="26D35C53" w:rsidR="00854B24" w:rsidRPr="007B34B7" w:rsidRDefault="00854B24" w:rsidP="006F13B3">
      <w:pPr>
        <w:pStyle w:val="-8"/>
      </w:pPr>
      <w:r>
        <w:rPr>
          <w:rFonts w:hint="eastAsia"/>
        </w:rPr>
        <w:t>注：其中用圆圈圈住的是</w:t>
      </w:r>
      <w:r>
        <w:rPr>
          <w:rFonts w:hint="eastAsia"/>
        </w:rPr>
        <w:t>SNP</w:t>
      </w:r>
      <w:r>
        <w:rPr>
          <w:rFonts w:hint="eastAsia"/>
        </w:rPr>
        <w:t>的位置，这两个保守</w:t>
      </w:r>
      <w:r>
        <w:rPr>
          <w:rFonts w:hint="eastAsia"/>
        </w:rPr>
        <w:t>miRNA</w:t>
      </w:r>
      <w:r>
        <w:rPr>
          <w:rFonts w:hint="eastAsia"/>
        </w:rPr>
        <w:t>是展示发夹结构因为其上的</w:t>
      </w:r>
      <w:r>
        <w:rPr>
          <w:rFonts w:hint="eastAsia"/>
        </w:rPr>
        <w:t>SNP</w:t>
      </w:r>
      <w:r>
        <w:rPr>
          <w:rFonts w:hint="eastAsia"/>
        </w:rPr>
        <w:t>稳定性下降（</w:t>
      </w:r>
      <w:r>
        <w:t>∆∆G</w:t>
      </w:r>
      <w:r>
        <w:rPr>
          <w:rFonts w:hint="eastAsia"/>
        </w:rPr>
        <w:t xml:space="preserve"> </w:t>
      </w:r>
      <w:r>
        <w:t>=</w:t>
      </w:r>
      <w:r>
        <w:rPr>
          <w:rFonts w:hint="eastAsia"/>
        </w:rPr>
        <w:t xml:space="preserve"> </w:t>
      </w:r>
      <w:r>
        <w:t>11.2</w:t>
      </w:r>
      <w:r>
        <w:rPr>
          <w:rFonts w:hint="eastAsia"/>
        </w:rPr>
        <w:t xml:space="preserve"> </w:t>
      </w:r>
      <w:r>
        <w:t>kcal/mol</w:t>
      </w:r>
      <w:r>
        <w:rPr>
          <w:rFonts w:hint="eastAsia"/>
        </w:rPr>
        <w:t>），</w:t>
      </w:r>
      <w:r>
        <w:rPr>
          <w:rFonts w:hint="eastAsia"/>
        </w:rPr>
        <w:t xml:space="preserve"> </w:t>
      </w:r>
      <w:r>
        <w:rPr>
          <w:rFonts w:hint="eastAsia"/>
        </w:rPr>
        <w:t>和稳定性增加（</w:t>
      </w:r>
      <w:r>
        <w:t>∆∆G</w:t>
      </w:r>
      <w:r>
        <w:rPr>
          <w:rFonts w:hint="eastAsia"/>
        </w:rPr>
        <w:t xml:space="preserve"> </w:t>
      </w:r>
      <w:r>
        <w:t>=</w:t>
      </w:r>
      <w:r>
        <w:rPr>
          <w:rFonts w:hint="eastAsia"/>
        </w:rPr>
        <w:t xml:space="preserve"> </w:t>
      </w:r>
      <w:r>
        <w:t>-8.</w:t>
      </w:r>
      <w:r>
        <w:rPr>
          <w:rFonts w:hint="eastAsia"/>
        </w:rPr>
        <w:t xml:space="preserve">1 </w:t>
      </w:r>
      <w:r>
        <w:t>kcal/mol</w:t>
      </w:r>
      <w:r>
        <w:rPr>
          <w:rFonts w:hint="eastAsia"/>
        </w:rPr>
        <w:t>）的范例。</w:t>
      </w:r>
    </w:p>
    <w:p w14:paraId="4DC10915" w14:textId="77777777" w:rsidR="00854B24" w:rsidRDefault="00854B2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4</w:t>
      </w:r>
      <w:r w:rsidRPr="00F73E58">
        <w:rPr>
          <w:rFonts w:eastAsia="SimSun"/>
          <w:noProof/>
        </w:rPr>
        <w:fldChar w:fldCharType="end"/>
      </w:r>
      <w:r w:rsidRPr="00F73E58">
        <w:rPr>
          <w:rFonts w:eastAsia="SimSun"/>
          <w:noProof/>
        </w:rPr>
        <w:t xml:space="preserve"> </w:t>
      </w:r>
      <w:r>
        <w:rPr>
          <w:rFonts w:eastAsia="SimSun"/>
        </w:rPr>
        <w:t>Illustration of predicted secondary structures for reference and SNP-</w:t>
      </w:r>
      <w:r w:rsidRPr="00FC4E81">
        <w:rPr>
          <w:rFonts w:eastAsia="SimSun"/>
        </w:rPr>
        <w:t xml:space="preserve"> </w:t>
      </w:r>
      <w:r w:rsidRPr="00854B24">
        <w:rPr>
          <w:rFonts w:eastAsia="SimSun"/>
        </w:rPr>
        <w:t xml:space="preserve">osa-miR399h (a), osa-miR156 (b) </w:t>
      </w:r>
    </w:p>
    <w:p w14:paraId="05CF38C3" w14:textId="0EAC62EE" w:rsidR="00854B24" w:rsidRDefault="00854B24" w:rsidP="006F13B3">
      <w:pPr>
        <w:pStyle w:val="-9"/>
        <w:rPr>
          <w:rFonts w:eastAsia="SimSun"/>
        </w:rPr>
      </w:pPr>
      <w:r>
        <w:rPr>
          <w:rFonts w:eastAsia="SimSun"/>
        </w:rPr>
        <w:t xml:space="preserve">Note: </w:t>
      </w:r>
      <w:r w:rsidRPr="00FC4E81">
        <w:rPr>
          <w:rFonts w:eastAsia="SimSun"/>
        </w:rPr>
        <w:t xml:space="preserve">The circle marks the SNP position. The </w:t>
      </w:r>
      <w:r>
        <w:rPr>
          <w:rFonts w:eastAsia="SimSun" w:hint="eastAsia"/>
        </w:rPr>
        <w:t>two</w:t>
      </w:r>
      <w:r>
        <w:rPr>
          <w:rFonts w:eastAsia="SimSun"/>
        </w:rPr>
        <w:t xml:space="preserve"> conserved </w:t>
      </w:r>
      <w:r w:rsidRPr="00FC4E81">
        <w:rPr>
          <w:rFonts w:eastAsia="SimSun"/>
        </w:rPr>
        <w:t>miRNAs are shown as typical examples for displ</w:t>
      </w:r>
      <w:r>
        <w:rPr>
          <w:rFonts w:eastAsia="SimSun"/>
        </w:rPr>
        <w:t>aying the decreased (∆∆G = 11.2 kcal/mol), and in</w:t>
      </w:r>
      <w:r w:rsidRPr="00FC4E81">
        <w:rPr>
          <w:rFonts w:eastAsia="SimSun"/>
        </w:rPr>
        <w:t>creased stability o</w:t>
      </w:r>
      <w:r>
        <w:rPr>
          <w:rFonts w:eastAsia="SimSun"/>
        </w:rPr>
        <w:t>f hairpin structures (∆∆G = -8.1</w:t>
      </w:r>
      <w:r w:rsidRPr="00FC4E81">
        <w:rPr>
          <w:rFonts w:eastAsia="SimSun"/>
        </w:rPr>
        <w:t xml:space="preserve"> kcal/mol) by SNP variations.</w:t>
      </w:r>
    </w:p>
    <w:p w14:paraId="62DB7449" w14:textId="77777777" w:rsidR="00CF0187" w:rsidRDefault="00CF0187"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r>
        <w:rPr>
          <w:rFonts w:hint="eastAsia"/>
        </w:rPr>
        <w:lastRenderedPageBreak/>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p>
    <w:p w14:paraId="24C0DD52" w14:textId="54ACCC3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1092090C"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B689DC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751500">
        <w:rPr>
          <w:rFonts w:hint="eastAsia"/>
        </w:rPr>
        <w:t>5-1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w:t>
      </w:r>
      <w:r w:rsidR="00751500">
        <w:rPr>
          <w:rFonts w:hint="eastAsia"/>
        </w:rPr>
        <w:lastRenderedPageBreak/>
        <w:t>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5F0BA90" w:rsidR="00A37048" w:rsidRPr="008B6495" w:rsidRDefault="00A37048" w:rsidP="006F13B3">
      <w:pPr>
        <w:pStyle w:val="-a"/>
      </w:pPr>
      <w:r w:rsidRPr="008B6495">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1</w:t>
      </w:r>
      <w:r w:rsidRPr="008B6495">
        <w:fldChar w:fldCharType="end"/>
      </w:r>
      <w:r w:rsidR="001A2113" w:rsidRPr="008B6495">
        <w:t xml:space="preserve"> </w:t>
      </w:r>
      <w:r w:rsidR="001A2113" w:rsidRPr="008B6495">
        <w:rPr>
          <w:rFonts w:hint="eastAsia"/>
        </w:rPr>
        <w:t>包含全部成员的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3F32137C" w14:textId="4C98AD92" w:rsidR="001A2113" w:rsidRPr="008B6495" w:rsidRDefault="001A211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5929833E" w14:textId="609AE6DF" w:rsidR="00A37048" w:rsidRDefault="00A37048"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sidR="001A2113">
        <w:rPr>
          <w:rFonts w:eastAsia="SimSun"/>
        </w:rPr>
        <w:t>M</w:t>
      </w:r>
      <w:r>
        <w:rPr>
          <w:rFonts w:eastAsia="SimSun"/>
        </w:rPr>
        <w:t>ismatches</w:t>
      </w:r>
      <w:r w:rsidR="001A2113">
        <w:rPr>
          <w:rFonts w:eastAsia="SimSun"/>
        </w:rPr>
        <w:t xml:space="preserve"> rate</w:t>
      </w:r>
      <w:r>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6D6FC3A3" w:rsidR="00A37048" w:rsidRPr="00783E93" w:rsidRDefault="001A2113" w:rsidP="006F13B3">
      <w:pPr>
        <w:pStyle w:val="-b"/>
        <w:rPr>
          <w:rFonts w:eastAsia="SimSun"/>
        </w:rPr>
      </w:pPr>
      <w:r>
        <w:rPr>
          <w:rFonts w:eastAsia="SimSun"/>
        </w:rPr>
        <w:t xml:space="preserve">Note: </w:t>
      </w:r>
      <w:proofErr w:type="gramStart"/>
      <w:r>
        <w:rPr>
          <w:rFonts w:eastAsia="SimSun"/>
        </w:rPr>
        <w:t>G:U</w:t>
      </w:r>
      <w:proofErr w:type="gramEnd"/>
      <w:r>
        <w:rPr>
          <w:rFonts w:eastAsia="SimSun"/>
        </w:rPr>
        <w:t xml:space="preserve"> </w:t>
      </w:r>
      <w:r w:rsidR="00783E93">
        <w:rPr>
          <w:rFonts w:eastAsia="SimSun"/>
        </w:rPr>
        <w:t>is</w:t>
      </w:r>
      <w:r>
        <w:rPr>
          <w:rFonts w:eastAsia="SimSun"/>
        </w:rPr>
        <w:t xml:space="preserve"> counted as 0.5 mismatches, </w:t>
      </w:r>
      <w:r w:rsidR="00783E93">
        <w:rPr>
          <w:rFonts w:eastAsia="SimSun"/>
        </w:rPr>
        <w:t>and mismatch rate is the percentage of miRNA:target interaction pairs that are mismatched at the particular position</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36102D2B"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Pr>
          <w:rFonts w:hint="eastAsia"/>
        </w:rPr>
        <w:t>5-2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6ECC1F2E" w:rsidR="001A2113" w:rsidRPr="008B6495" w:rsidRDefault="001A2113" w:rsidP="006F13B3">
      <w:pPr>
        <w:pStyle w:val="-a"/>
      </w:pPr>
      <w:r w:rsidRPr="008B6495">
        <w:lastRenderedPageBreak/>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2</w:t>
      </w:r>
      <w:r w:rsidRPr="008B6495">
        <w:fldChar w:fldCharType="end"/>
      </w:r>
      <w:r w:rsidRPr="008B6495">
        <w:t xml:space="preserve"> </w:t>
      </w:r>
      <w:r w:rsidRPr="008B6495">
        <w:rPr>
          <w:rFonts w:hint="eastAsia"/>
        </w:rPr>
        <w:t>每个家族只使用</w:t>
      </w:r>
      <w:r w:rsidR="00620A11" w:rsidRPr="008B6495">
        <w:rPr>
          <w:rFonts w:hint="eastAsia"/>
        </w:rPr>
        <w:t>正规</w:t>
      </w:r>
      <w:r w:rsidRPr="008B6495">
        <w:rPr>
          <w:rFonts w:hint="eastAsia"/>
        </w:rPr>
        <w:t>成熟</w:t>
      </w:r>
      <w:r w:rsidRPr="008B6495">
        <w:t>mi</w:t>
      </w:r>
      <w:r w:rsidRPr="008B6495">
        <w:rPr>
          <w:rFonts w:hint="eastAsia"/>
        </w:rPr>
        <w:t>RNA</w:t>
      </w:r>
      <w:r w:rsidRPr="008B6495">
        <w:t xml:space="preserve"> </w:t>
      </w:r>
      <w:r w:rsidRPr="008B6495">
        <w:rPr>
          <w:rFonts w:hint="eastAsia"/>
        </w:rPr>
        <w:t>(canonical</w:t>
      </w:r>
      <w:r w:rsidRPr="008B6495">
        <w:t xml:space="preserve"> miRNA</w:t>
      </w:r>
      <w:r w:rsidRPr="008B6495">
        <w:rPr>
          <w:rFonts w:hint="eastAsia"/>
        </w:rPr>
        <w:t>)</w:t>
      </w:r>
      <w:r w:rsidRPr="008B6495">
        <w:rPr>
          <w:rFonts w:hint="eastAsia"/>
        </w:rPr>
        <w:t>作为代表的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6065ABC0" w14:textId="7B37B321" w:rsidR="00783E93" w:rsidRPr="008B6495" w:rsidRDefault="00783E9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4CA02A03" w14:textId="43EB0FEF" w:rsidR="001A2113" w:rsidRDefault="001A2113"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sidR="00A62791">
        <w:rPr>
          <w:rFonts w:eastAsia="SimSun"/>
          <w:noProof/>
        </w:rPr>
        <w:t>2</w:t>
      </w:r>
      <w:r w:rsidRPr="00F73E58">
        <w:rPr>
          <w:rFonts w:eastAsia="SimSun"/>
          <w:noProof/>
        </w:rPr>
        <w:fldChar w:fldCharType="end"/>
      </w:r>
      <w:r w:rsidRPr="00F73E58">
        <w:rPr>
          <w:rFonts w:eastAsia="SimSun"/>
        </w:rPr>
        <w:t xml:space="preserve"> </w:t>
      </w:r>
      <w:r>
        <w:rPr>
          <w:rFonts w:eastAsia="SimSun"/>
        </w:rPr>
        <w:t>Percentage of mismatches at Position 1 ~ 21 of both DV and PNDV group</w:t>
      </w:r>
      <w:r>
        <w:rPr>
          <w:rFonts w:eastAsia="SimSun" w:hint="eastAsia"/>
        </w:rPr>
        <w:t>s</w:t>
      </w:r>
      <w:r>
        <w:rPr>
          <w:rFonts w:eastAsia="SimSun"/>
        </w:rPr>
        <w:t>, only canonical mature miRNAs included</w:t>
      </w:r>
    </w:p>
    <w:p w14:paraId="47742600" w14:textId="47464271" w:rsidR="00E8764E" w:rsidRPr="00783E93" w:rsidRDefault="00783E93" w:rsidP="006F13B3">
      <w:pPr>
        <w:pStyle w:val="-b"/>
        <w:rPr>
          <w:rFonts w:eastAsia="SimSun"/>
        </w:rPr>
      </w:pPr>
      <w:r>
        <w:rPr>
          <w:rFonts w:eastAsia="SimSun"/>
        </w:rPr>
        <w:t xml:space="preserve">Note: </w:t>
      </w:r>
      <w:proofErr w:type="gramStart"/>
      <w:r>
        <w:rPr>
          <w:rFonts w:eastAsia="SimSun"/>
        </w:rPr>
        <w:t>G:U</w:t>
      </w:r>
      <w:proofErr w:type="gramEnd"/>
      <w:r>
        <w:rPr>
          <w:rFonts w:eastAsia="SimSun"/>
        </w:rPr>
        <w:t xml:space="preserve"> is counted as 0.5 mismatches, and mismatch rate is the percentage of miRNA:target interaction pairs that are mismatched at the particular position</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r>
        <w:rPr>
          <w:rFonts w:hint="eastAsia"/>
        </w:rPr>
        <w:t>联合互补模式分析</w:t>
      </w:r>
    </w:p>
    <w:p w14:paraId="1088D9D7" w14:textId="09B721F1" w:rsidR="005E09F4" w:rsidRDefault="006B5261" w:rsidP="006F13B3">
      <w:pPr>
        <w:pStyle w:val="Heading3"/>
      </w:pPr>
      <w:r>
        <w:rPr>
          <w:rFonts w:hint="eastAsia"/>
        </w:rPr>
        <w:t>联合互补模式分析方法介绍</w:t>
      </w:r>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5E614FDA" w:rsidR="009F6084" w:rsidRPr="009F6084" w:rsidRDefault="009D0485" w:rsidP="006F13B3">
      <w:r>
        <w:rPr>
          <w:rFonts w:hint="eastAsia"/>
        </w:rPr>
        <w:lastRenderedPageBreak/>
        <w:t>图</w:t>
      </w:r>
      <w:r>
        <w:rPr>
          <w:rFonts w:hint="eastAsia"/>
        </w:rPr>
        <w:t>5-5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3A7CAA">
        <w:rPr>
          <w:rFonts w:hint="eastAsia"/>
        </w:rPr>
        <w:t>5-5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1D13F053" w:rsidR="0076134C" w:rsidRPr="00F73E58" w:rsidRDefault="0076134C"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5</w:t>
      </w:r>
      <w:r w:rsidRPr="00F73E58">
        <w:fldChar w:fldCharType="end"/>
      </w:r>
      <w:r>
        <w:t xml:space="preserve"> </w:t>
      </w:r>
      <w:r>
        <w:rPr>
          <w:rFonts w:hint="eastAsia"/>
        </w:rPr>
        <w:t>联合互补模式分析的流程图解</w:t>
      </w:r>
    </w:p>
    <w:p w14:paraId="5EF51E50" w14:textId="085B61CF" w:rsidR="0076134C" w:rsidRDefault="0076134C"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63590F4E" w:rsidR="0076134C" w:rsidRPr="00B53521" w:rsidRDefault="000763DB" w:rsidP="006F13B3">
      <w:r>
        <w:rPr>
          <w:rFonts w:hint="eastAsia"/>
        </w:rPr>
        <w:lastRenderedPageBreak/>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FA4D79">
        <w:rPr>
          <w:rFonts w:hint="eastAsia"/>
        </w:rPr>
        <w:t>5-6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77C197CC" w:rsidR="007F5058" w:rsidRDefault="007F505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6</w:t>
      </w:r>
      <w:r w:rsidRPr="00F73E58">
        <w:fldChar w:fldCharType="end"/>
      </w:r>
      <w:r>
        <w:t xml:space="preserve"> </w:t>
      </w:r>
      <w:r>
        <w:rPr>
          <w:rFonts w:hint="eastAsia"/>
        </w:rPr>
        <w:t>互补模式在</w:t>
      </w:r>
      <w:r>
        <w:rPr>
          <w:rFonts w:hint="eastAsia"/>
        </w:rPr>
        <w:t>SNP</w:t>
      </w:r>
      <w:r>
        <w:rPr>
          <w:rFonts w:hint="eastAsia"/>
        </w:rPr>
        <w:t>影响下可能产生的四种互补性变化图例</w:t>
      </w:r>
    </w:p>
    <w:p w14:paraId="0E0D6833" w14:textId="38404377" w:rsidR="00FA4D79" w:rsidRPr="00F73E58" w:rsidRDefault="00C764D0" w:rsidP="006F13B3">
      <w:pPr>
        <w:pStyle w:val="-8"/>
      </w:pPr>
      <w:r>
        <w:rPr>
          <w:rFonts w:hint="eastAsia"/>
        </w:rPr>
        <w:lastRenderedPageBreak/>
        <w:t>注：</w:t>
      </w:r>
      <w:r w:rsidR="00FA4D79">
        <w:rPr>
          <w:rFonts w:hint="eastAsia"/>
        </w:rPr>
        <w:t>左上方的是类别</w:t>
      </w:r>
      <w:r w:rsidR="00FA4D79">
        <w:rPr>
          <w:rFonts w:hint="eastAsia"/>
        </w:rPr>
        <w:t>4</w:t>
      </w:r>
      <w:r>
        <w:rPr>
          <w:rFonts w:hint="eastAsia"/>
        </w:rPr>
        <w:t>（从错配到错配）、右上方的是类别</w:t>
      </w:r>
      <w:r>
        <w:rPr>
          <w:rFonts w:hint="eastAsia"/>
        </w:rPr>
        <w:t>2</w:t>
      </w:r>
      <w:r>
        <w:rPr>
          <w:rFonts w:hint="eastAsia"/>
        </w:rPr>
        <w:t>（从错配到配对）、左下方的是类别</w:t>
      </w:r>
      <w:r>
        <w:rPr>
          <w:rFonts w:hint="eastAsia"/>
        </w:rPr>
        <w:t>1</w:t>
      </w:r>
      <w:r w:rsidR="00B53521">
        <w:rPr>
          <w:rFonts w:hint="eastAsia"/>
        </w:rPr>
        <w:t>（从配对到错配）、右下方</w:t>
      </w:r>
      <w:r>
        <w:rPr>
          <w:rFonts w:hint="eastAsia"/>
        </w:rPr>
        <w:t>的是类别</w:t>
      </w:r>
      <w:r>
        <w:rPr>
          <w:rFonts w:hint="eastAsia"/>
        </w:rPr>
        <w:t>3</w:t>
      </w:r>
      <w:r>
        <w:rPr>
          <w:rFonts w:hint="eastAsia"/>
        </w:rPr>
        <w:t>（从配对到配对）；每个范例中，上面的互补模式是参考基因组模式，而下面的互补模式则是突变之后的单倍体基因组模式；</w:t>
      </w:r>
      <w:r w:rsidR="00FA4D79" w:rsidRPr="00FA4D79">
        <w:rPr>
          <w:rFonts w:hint="eastAsia"/>
        </w:rPr>
        <w:t>其中每个互补模式中，上面的序列是</w:t>
      </w:r>
      <w:r w:rsidR="00FA4D79" w:rsidRPr="00FA4D79">
        <w:rPr>
          <w:rFonts w:hint="eastAsia"/>
        </w:rPr>
        <w:t>miRNA</w:t>
      </w:r>
      <w:r w:rsidR="00FA4D79" w:rsidRPr="00FA4D79">
        <w:rPr>
          <w:rFonts w:hint="eastAsia"/>
        </w:rPr>
        <w:t>的序列，而下面的序列是靶基因上</w:t>
      </w:r>
      <w:r w:rsidR="00FA4D79" w:rsidRPr="00FA4D79">
        <w:rPr>
          <w:rFonts w:hint="eastAsia"/>
        </w:rPr>
        <w:t>miRNA</w:t>
      </w:r>
      <w:r w:rsidR="00FA4D79" w:rsidRPr="00FA4D79">
        <w:rPr>
          <w:rFonts w:hint="eastAsia"/>
        </w:rPr>
        <w:t>结合位点的序列</w:t>
      </w:r>
      <w:r w:rsidR="00FA4D79">
        <w:rPr>
          <w:rFonts w:hint="eastAsia"/>
        </w:rPr>
        <w:t>；</w:t>
      </w:r>
    </w:p>
    <w:p w14:paraId="13650DB8" w14:textId="185475F4" w:rsidR="007F5058" w:rsidRDefault="007F505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6</w:t>
      </w:r>
      <w:r w:rsidRPr="00F73E58">
        <w:rPr>
          <w:rFonts w:eastAsia="SimSun"/>
          <w:noProof/>
        </w:rPr>
        <w:fldChar w:fldCharType="end"/>
      </w:r>
      <w:r w:rsidRPr="00F73E58">
        <w:rPr>
          <w:rFonts w:eastAsia="SimSun"/>
          <w:noProof/>
        </w:rPr>
        <w:t xml:space="preserve"> </w:t>
      </w:r>
      <w:r>
        <w:rPr>
          <w:rFonts w:eastAsia="SimSun"/>
        </w:rPr>
        <w:t>Examples of the four classes of changes to the complementarity caused by SNPs</w:t>
      </w:r>
    </w:p>
    <w:p w14:paraId="4D43F732" w14:textId="5C2C12A1" w:rsidR="00C764D0" w:rsidRDefault="00C764D0" w:rsidP="006F13B3">
      <w:pPr>
        <w:pStyle w:val="-9"/>
        <w:rPr>
          <w:rFonts w:eastAsia="SimSun"/>
        </w:rPr>
      </w:pPr>
      <w:r>
        <w:rPr>
          <w:rFonts w:eastAsia="SimSun"/>
        </w:rPr>
        <w:t>Note: Upper left stands for class 4 (from mismatch to mismatch, still mismatch), upper right stands for class 2 (from mismatch to paired), lower left stands for class 1 (from paired to mismatch) and lower right stands for class 3 (from paired to paired, still paired); in each case, the upper complementarity pattern corresponds to the reference pattern, while the lower one corresponds to mutated haplotype pattern; for each complementarity pattern, the upper sequence corresponds to the sequence of mature miRNA and the lower sequence corresponds to the sequence of miRNA binding site of the cognate target</w:t>
      </w:r>
    </w:p>
    <w:p w14:paraId="169FE675" w14:textId="77777777" w:rsidR="007F5058" w:rsidRPr="000763DB" w:rsidRDefault="007F5058" w:rsidP="006F13B3">
      <w:pPr>
        <w:pStyle w:val="Figurealignment"/>
      </w:pPr>
    </w:p>
    <w:p w14:paraId="519DC5B5" w14:textId="0B5B231D" w:rsidR="006B5261" w:rsidRDefault="00D81CF3" w:rsidP="006F13B3">
      <w:pPr>
        <w:pStyle w:val="Heading3"/>
      </w:pPr>
      <w:r>
        <w:rPr>
          <w:rFonts w:hint="eastAsia"/>
        </w:rPr>
        <w:t>互补性恢复现象和</w:t>
      </w:r>
      <w:r>
        <w:t>osa-miR818</w:t>
      </w:r>
      <w:r>
        <w:rPr>
          <w:rFonts w:hint="eastAsia"/>
        </w:rPr>
        <w:t>家族</w:t>
      </w:r>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FA929B0"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9169A8">
        <w:rPr>
          <w:rFonts w:hint="eastAsia"/>
        </w:rPr>
        <w:t>5-7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w:t>
      </w:r>
      <w:r w:rsidR="009169A8">
        <w:rPr>
          <w:rFonts w:hint="eastAsia"/>
        </w:rPr>
        <w:lastRenderedPageBreak/>
        <w:t>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6A0760B"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F97761">
        <w:rPr>
          <w:rFonts w:hint="eastAsia"/>
        </w:rPr>
        <w:t>5-7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415B8CE7" w:rsidR="009169A8" w:rsidRDefault="009169A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7</w:t>
      </w:r>
      <w:r w:rsidRPr="00F73E58">
        <w:fldChar w:fldCharType="end"/>
      </w:r>
      <w:r>
        <w:t xml:space="preserve"> </w:t>
      </w:r>
      <w:r>
        <w:rPr>
          <w:rFonts w:hint="eastAsia"/>
        </w:rPr>
        <w:t>互补性恢复模式图</w:t>
      </w:r>
    </w:p>
    <w:p w14:paraId="70395388" w14:textId="68976B2F" w:rsidR="009169A8" w:rsidRPr="00F73E58" w:rsidRDefault="009169A8" w:rsidP="006F13B3">
      <w:pPr>
        <w:pStyle w:val="-8"/>
        <w:rPr>
          <w:rFonts w:hint="eastAsia"/>
        </w:rPr>
      </w:pPr>
      <w:r>
        <w:rPr>
          <w:rFonts w:hint="eastAsia"/>
        </w:rPr>
        <w:t>注：图中，竖线代表配对，空格代表错配</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2F0989D1" w14:textId="68737738" w:rsidR="009169A8" w:rsidRDefault="009169A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7</w:t>
      </w:r>
      <w:r w:rsidRPr="00F73E58">
        <w:rPr>
          <w:rFonts w:eastAsia="SimSun"/>
          <w:noProof/>
        </w:rPr>
        <w:fldChar w:fldCharType="end"/>
      </w:r>
      <w:r w:rsidRPr="00F73E58">
        <w:rPr>
          <w:rFonts w:eastAsia="SimSun"/>
          <w:noProof/>
        </w:rPr>
        <w:t xml:space="preserve"> </w:t>
      </w:r>
      <w:r>
        <w:rPr>
          <w:rFonts w:eastAsia="SimSun"/>
        </w:rPr>
        <w:t>Examples of complementarity recovery patterns</w:t>
      </w:r>
    </w:p>
    <w:p w14:paraId="69868399" w14:textId="1C9C166E" w:rsidR="009169A8" w:rsidRDefault="009169A8" w:rsidP="006F13B3">
      <w:pPr>
        <w:pStyle w:val="-9"/>
        <w:rPr>
          <w:rFonts w:eastAsia="SimSun"/>
        </w:rPr>
      </w:pPr>
      <w:r>
        <w:rPr>
          <w:rFonts w:eastAsia="SimSun"/>
        </w:rPr>
        <w:t xml:space="preserve">Note: </w:t>
      </w:r>
      <w:r w:rsidRPr="009169A8">
        <w:rPr>
          <w:rFonts w:eastAsia="SimSun"/>
        </w:rPr>
        <w:t xml:space="preserve">In the complementarity pattern, a vertical bar would be placed denoting </w:t>
      </w:r>
      <w:r w:rsidR="006F13B3">
        <w:rPr>
          <w:rFonts w:eastAsia="SimSun"/>
        </w:rPr>
        <w:t xml:space="preserve">a </w:t>
      </w:r>
      <w:r w:rsidRPr="009169A8">
        <w:rPr>
          <w:rFonts w:eastAsia="SimSun"/>
        </w:rPr>
        <w:t xml:space="preserve">match, a blank </w:t>
      </w:r>
      <w:r w:rsidR="006F13B3">
        <w:rPr>
          <w:rFonts w:eastAsia="SimSun"/>
        </w:rPr>
        <w:t>for a mismatch, the order of both sequences corresponds to the direction from 5’ to 3’ end in mature miRNA</w:t>
      </w:r>
    </w:p>
    <w:p w14:paraId="124244CD" w14:textId="33787FC2" w:rsidR="009169A8" w:rsidRDefault="009169A8" w:rsidP="006F13B3"/>
    <w:p w14:paraId="30C9F5FE" w14:textId="5F5DDB29"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B87CDF">
        <w:rPr>
          <w:rStyle w:val="EndnoteReference"/>
        </w:rPr>
        <w:endnoteReference w:id="34"/>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B87CDF">
        <w:rPr>
          <w:rStyle w:val="EndnoteReference"/>
        </w:rPr>
        <w:endnoteReference w:id="35"/>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w:t>
      </w:r>
      <w:r w:rsidR="001E4E28">
        <w:lastRenderedPageBreak/>
        <w:t>profile searches using HMMer)</w:t>
      </w:r>
      <w:r w:rsidR="00B87CDF">
        <w:t xml:space="preserve"> </w:t>
      </w:r>
      <w:r w:rsidR="001E4E28">
        <w:rPr>
          <w:rFonts w:hint="eastAsia"/>
        </w:rPr>
        <w:t>。图</w:t>
      </w:r>
      <w:r w:rsidR="001E4E28">
        <w:rPr>
          <w:rFonts w:hint="eastAsia"/>
        </w:rPr>
        <w:t>5-8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904F6CE" w:rsidR="001B3845" w:rsidRDefault="001B3845" w:rsidP="006F13B3">
      <w:pPr>
        <w:pStyle w:val="-8"/>
      </w:pPr>
      <w:r w:rsidRPr="00F73E58">
        <w:lastRenderedPageBreak/>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8</w:t>
      </w:r>
      <w:r w:rsidRPr="00F73E58">
        <w:fldChar w:fldCharType="end"/>
      </w:r>
      <w:r>
        <w:t xml:space="preserve"> osa-miR818</w:t>
      </w:r>
      <w:r>
        <w:rPr>
          <w:rFonts w:hint="eastAsia"/>
        </w:rPr>
        <w:t>家族，包括</w:t>
      </w:r>
      <w:r>
        <w:t>osa-miR818a-e, osa-miR1436, osa-miR1439, osa-miR1442</w:t>
      </w:r>
      <w:r>
        <w:rPr>
          <w:rFonts w:hint="eastAsia"/>
        </w:rPr>
        <w:t>和</w:t>
      </w:r>
      <w:r>
        <w:t>osa-miR1862b</w:t>
      </w:r>
      <w:r>
        <w:rPr>
          <w:rFonts w:hint="eastAsia"/>
        </w:rPr>
        <w:t>的二级结构预测图</w:t>
      </w:r>
    </w:p>
    <w:p w14:paraId="065FBCEA" w14:textId="49BEE741" w:rsidR="001B3845" w:rsidRPr="001B3845" w:rsidRDefault="001B3845" w:rsidP="006F13B3">
      <w:pPr>
        <w:pStyle w:val="-8"/>
      </w:pPr>
      <w:r>
        <w:rPr>
          <w:rFonts w:hint="eastAsia"/>
        </w:rPr>
        <w:t>注：其中粉红色阴影标注的是成熟</w:t>
      </w:r>
      <w:r>
        <w:rPr>
          <w:rFonts w:hint="eastAsia"/>
        </w:rPr>
        <w:t>miRNA</w:t>
      </w:r>
      <w:r>
        <w:rPr>
          <w:rFonts w:hint="eastAsia"/>
        </w:rPr>
        <w:t>序列</w:t>
      </w:r>
    </w:p>
    <w:p w14:paraId="21DF162E" w14:textId="4E7D45F4" w:rsidR="001B3845" w:rsidRDefault="001B3845" w:rsidP="006F13B3">
      <w:pPr>
        <w:pStyle w:val="-9"/>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8</w:t>
      </w:r>
      <w:r w:rsidRPr="00F73E58">
        <w:rPr>
          <w:rFonts w:eastAsia="SimSun"/>
          <w:noProof/>
        </w:rPr>
        <w:fldChar w:fldCharType="end"/>
      </w:r>
      <w:r w:rsidRPr="00F73E58">
        <w:rPr>
          <w:rFonts w:eastAsia="SimSun"/>
          <w:noProof/>
        </w:rPr>
        <w:t xml:space="preserve"> </w:t>
      </w:r>
      <w:r>
        <w:rPr>
          <w:rFonts w:eastAsia="SimSun"/>
        </w:rPr>
        <w:t xml:space="preserve">Illustration of the predicted secondary structures for osa-miR818 family, including osa-miR818a-e, </w:t>
      </w:r>
      <w:r>
        <w:t>osa-miR1436, osa-miR1439, osa-miR1442, and osa-miR1862b</w:t>
      </w:r>
    </w:p>
    <w:p w14:paraId="36F18B11" w14:textId="3BBA77BD" w:rsidR="001B3845" w:rsidRPr="001B3845" w:rsidRDefault="001B3845" w:rsidP="006F13B3">
      <w:pPr>
        <w:pStyle w:val="-9"/>
        <w:rPr>
          <w:rFonts w:eastAsia="SimSun"/>
        </w:rPr>
      </w:pPr>
      <w:r>
        <w:t>Note: The mature miRNA sequences are shaded in pink</w:t>
      </w:r>
    </w:p>
    <w:p w14:paraId="13F7E230" w14:textId="77777777" w:rsidR="006F13B3" w:rsidRDefault="006F13B3" w:rsidP="006F13B3">
      <w:pPr>
        <w:rPr>
          <w:rFonts w:hint="eastAsia"/>
        </w:rPr>
      </w:pPr>
    </w:p>
    <w:p w14:paraId="7AF3B089" w14:textId="17B14AFD" w:rsidR="00E75434" w:rsidRPr="00EA2FDF" w:rsidRDefault="0058387F" w:rsidP="006F13B3">
      <w:r>
        <w:rPr>
          <w:rFonts w:hint="eastAsia"/>
        </w:rPr>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316D0B">
        <w:rPr>
          <w:rFonts w:hint="eastAsia"/>
        </w:rPr>
        <w:t>5-7</w:t>
      </w:r>
      <w:r w:rsidR="00316D0B">
        <w:t xml:space="preserve"> </w:t>
      </w:r>
      <w:r w:rsidR="00316D0B">
        <w:rPr>
          <w:rFonts w:hint="eastAsia"/>
        </w:rPr>
        <w:t>b</w:t>
      </w:r>
      <w:r w:rsidR="00316D0B" w:rsidRPr="00316D0B">
        <w:rPr>
          <w:rFonts w:hint="eastAsia"/>
        </w:rPr>
        <w:t>和</w:t>
      </w:r>
      <w:r w:rsidR="00316D0B">
        <w:rPr>
          <w:rFonts w:hint="eastAsia"/>
        </w:rPr>
        <w:t>图</w:t>
      </w:r>
      <w:r w:rsidR="00316D0B">
        <w:rPr>
          <w:rFonts w:hint="eastAsia"/>
        </w:rPr>
        <w:t>5-7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lastRenderedPageBreak/>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3AB81BEA" w:rsidR="008E21D4" w:rsidRDefault="008E21D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9</w:t>
      </w:r>
      <w:r w:rsidRPr="00F73E58">
        <w:fldChar w:fldCharType="end"/>
      </w:r>
      <w:r>
        <w:t xml:space="preserve"> </w:t>
      </w:r>
      <w:r>
        <w:rPr>
          <w:rFonts w:hint="eastAsia"/>
        </w:rPr>
        <w:t>在位点十一发生互补性恢复的模式图</w:t>
      </w:r>
    </w:p>
    <w:p w14:paraId="3CBEDF5F" w14:textId="733D784C" w:rsidR="008E21D4" w:rsidRPr="00F73E58" w:rsidRDefault="008E21D4" w:rsidP="006F13B3">
      <w:pPr>
        <w:pStyle w:val="-8"/>
        <w:rPr>
          <w:rFonts w:hint="eastAsia"/>
        </w:rPr>
      </w:pPr>
      <w:r>
        <w:rPr>
          <w:rFonts w:hint="eastAsia"/>
        </w:rPr>
        <w:t>注：图中，竖线代表配对，空格代表错配，星号代表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018C0EDD" w14:textId="4EA067F2" w:rsidR="008E21D4" w:rsidRDefault="008E21D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9</w:t>
      </w:r>
      <w:r w:rsidRPr="00F73E58">
        <w:rPr>
          <w:rFonts w:eastAsia="SimSun"/>
          <w:noProof/>
        </w:rPr>
        <w:fldChar w:fldCharType="end"/>
      </w:r>
      <w:r w:rsidRPr="00F73E58">
        <w:rPr>
          <w:rFonts w:eastAsia="SimSun"/>
          <w:noProof/>
        </w:rPr>
        <w:t xml:space="preserve"> </w:t>
      </w:r>
      <w:r>
        <w:rPr>
          <w:rFonts w:eastAsia="SimSun"/>
        </w:rPr>
        <w:t>Examples of c</w:t>
      </w:r>
      <w:r w:rsidR="0017109B">
        <w:rPr>
          <w:rFonts w:eastAsia="SimSun"/>
        </w:rPr>
        <w:t>omplementarity recovery pattern</w:t>
      </w:r>
      <w:r>
        <w:rPr>
          <w:rFonts w:eastAsia="SimSun"/>
        </w:rPr>
        <w:t xml:space="preserve"> at position 11</w:t>
      </w:r>
    </w:p>
    <w:p w14:paraId="7522F578" w14:textId="39A36597" w:rsidR="008E21D4" w:rsidRDefault="008E21D4" w:rsidP="006F13B3">
      <w:pPr>
        <w:pStyle w:val="-9"/>
        <w:rPr>
          <w:rFonts w:eastAsia="SimSun"/>
        </w:rPr>
      </w:pPr>
      <w:r>
        <w:rPr>
          <w:rFonts w:eastAsia="SimSun"/>
        </w:rPr>
        <w:t xml:space="preserve">Note: </w:t>
      </w:r>
      <w:r w:rsidRPr="009169A8">
        <w:rPr>
          <w:rFonts w:eastAsia="SimSun"/>
        </w:rPr>
        <w:t>In the complementarity pattern, a vertical bar would be placed denoting</w:t>
      </w:r>
      <w:r w:rsidR="00A361A2">
        <w:rPr>
          <w:rFonts w:eastAsia="SimSun"/>
        </w:rPr>
        <w:t xml:space="preserve"> a</w:t>
      </w:r>
      <w:r w:rsidRPr="009169A8">
        <w:rPr>
          <w:rFonts w:eastAsia="SimSun"/>
        </w:rPr>
        <w:t xml:space="preserve"> </w:t>
      </w:r>
      <w:r>
        <w:rPr>
          <w:rFonts w:eastAsia="SimSun"/>
        </w:rPr>
        <w:t>match, a b</w:t>
      </w:r>
      <w:r w:rsidR="0017109B">
        <w:rPr>
          <w:rFonts w:eastAsia="SimSun"/>
        </w:rPr>
        <w:t xml:space="preserve">lank </w:t>
      </w:r>
      <w:r w:rsidR="00A361A2">
        <w:rPr>
          <w:rFonts w:eastAsia="SimSun"/>
        </w:rPr>
        <w:t>for a</w:t>
      </w:r>
      <w:r w:rsidR="0017109B">
        <w:rPr>
          <w:rFonts w:eastAsia="SimSun"/>
        </w:rPr>
        <w:t xml:space="preserve"> mismatch, an asterisk for a </w:t>
      </w:r>
      <w:proofErr w:type="gramStart"/>
      <w:r w:rsidR="0017109B">
        <w:rPr>
          <w:rFonts w:eastAsia="SimSun"/>
        </w:rPr>
        <w:t>G:U</w:t>
      </w:r>
      <w:proofErr w:type="gramEnd"/>
      <w:r w:rsidR="0017109B">
        <w:rPr>
          <w:rFonts w:eastAsia="SimSun"/>
        </w:rPr>
        <w:t xml:space="preserve"> pair</w:t>
      </w:r>
      <w:r w:rsidR="006F13B3">
        <w:rPr>
          <w:rFonts w:eastAsia="SimSun"/>
        </w:rPr>
        <w:t>, the order of both sequences corresponds to the direction from 5’ to 3’ end in mature miRNA</w:t>
      </w:r>
    </w:p>
    <w:p w14:paraId="3E0FBDA3" w14:textId="77777777" w:rsidR="008E21D4" w:rsidRPr="00865AB4" w:rsidRDefault="008E21D4" w:rsidP="006F13B3">
      <w:pPr>
        <w:pStyle w:val="Figurealignment"/>
      </w:pPr>
    </w:p>
    <w:p w14:paraId="1CC38B36" w14:textId="30E9FC6D" w:rsidR="006F39A5" w:rsidRDefault="00DA1D05" w:rsidP="006F13B3">
      <w:pPr>
        <w:pStyle w:val="Heading2"/>
      </w:pPr>
      <w:r>
        <w:rPr>
          <w:rFonts w:hint="eastAsia"/>
        </w:rPr>
        <w:t>本章小节</w:t>
      </w:r>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rPr>
          <w:rFonts w:hint="eastAsia"/>
        </w:rPr>
        <w:sectPr w:rsidR="009B7E5A" w:rsidRPr="009B7E5A" w:rsidSect="009B7E5A">
          <w:footerReference w:type="default" r:id="rId40"/>
          <w:endnotePr>
            <w:numFmt w:val="decimal"/>
          </w:endnotePr>
          <w:pgSz w:w="11906" w:h="16838" w:code="9"/>
          <w:pgMar w:top="1985" w:right="1588" w:bottom="2268" w:left="1588" w:header="1418" w:footer="1701" w:gutter="284"/>
          <w:cols w:space="425"/>
          <w:docGrid w:linePitch="395"/>
        </w:sectPr>
      </w:pPr>
    </w:p>
    <w:p w14:paraId="70A4D73C" w14:textId="77777777" w:rsidR="008C3FC9" w:rsidRPr="00F73E58" w:rsidRDefault="008C3FC9" w:rsidP="006F13B3">
      <w:pPr>
        <w:pStyle w:val="Heading1"/>
      </w:pPr>
      <w:r w:rsidRPr="00F73E58">
        <w:lastRenderedPageBreak/>
        <w:t>单倍体表型分析和对比</w:t>
      </w:r>
    </w:p>
    <w:p w14:paraId="3871EAB8" w14:textId="3A4850BE" w:rsidR="007B780D" w:rsidRDefault="007B780D" w:rsidP="007B780D">
      <w:pPr>
        <w:pStyle w:val="Heading2"/>
      </w:pPr>
      <w:r>
        <w:rPr>
          <w:rFonts w:hint="eastAsia"/>
        </w:rPr>
        <w:t>寻找结合位点上带有</w:t>
      </w:r>
      <w:r>
        <w:rPr>
          <w:rFonts w:hint="eastAsia"/>
        </w:rPr>
        <w:t>SNP</w:t>
      </w:r>
      <w:r>
        <w:rPr>
          <w:rFonts w:hint="eastAsia"/>
        </w:rPr>
        <w:t>的靶基因</w:t>
      </w:r>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77777777"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614B13">
        <w:rPr>
          <w:rStyle w:val="EndnoteReference"/>
        </w:rPr>
        <w:endnoteReference w:id="36"/>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3E3CA6F5" w:rsidR="00BE3483" w:rsidRPr="006F13B3" w:rsidRDefault="00243AB8" w:rsidP="006F13B3">
      <w:pPr>
        <w:rPr>
          <w:rFonts w:cs="Times New Roman" w:hint="eastAsia"/>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032B05" w:rsidRPr="006F13B3">
        <w:rPr>
          <w:rFonts w:cs="Times New Roman"/>
        </w:rPr>
        <w:t>6-1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6F13B3" w:rsidRPr="006F13B3">
        <w:rPr>
          <w:rFonts w:cs="Times New Roman"/>
        </w:rPr>
        <w:t>6-1a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6F081D86" w:rsidR="00DD0E6E" w:rsidRPr="00DD0E6E" w:rsidRDefault="00DD0E6E" w:rsidP="006F13B3">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七个结合位点上带有</w:t>
      </w:r>
      <w:r>
        <w:rPr>
          <w:rFonts w:hint="eastAsia"/>
        </w:rPr>
        <w:t>SNP</w:t>
      </w:r>
      <w:r>
        <w:rPr>
          <w:rFonts w:hint="eastAsia"/>
        </w:rPr>
        <w:t>的靶基因与所调控的</w:t>
      </w:r>
      <w:r>
        <w:t>miRNA</w:t>
      </w:r>
      <w:r>
        <w:rPr>
          <w:rFonts w:hint="eastAsia"/>
        </w:rPr>
        <w:t>家族互补模式图</w:t>
      </w:r>
    </w:p>
    <w:p w14:paraId="7332AC0F" w14:textId="60D2F230" w:rsidR="00DD0E6E" w:rsidRPr="006F13B3" w:rsidRDefault="00DD0E6E" w:rsidP="006F13B3">
      <w:pPr>
        <w:pStyle w:val="-8"/>
        <w:rPr>
          <w:rFonts w:hint="eastAsia"/>
        </w:rPr>
      </w:pPr>
      <w:r>
        <w:rPr>
          <w:rFonts w:hint="eastAsia"/>
        </w:rPr>
        <w:t>注：图中，星号</w:t>
      </w:r>
      <w:r>
        <w:t>(*)</w:t>
      </w:r>
      <w:r>
        <w:rPr>
          <w:rFonts w:hint="eastAsia"/>
        </w:rPr>
        <w:t>代表配对，空格代表错配，</w:t>
      </w:r>
      <w:r w:rsidR="00A361A2">
        <w:rPr>
          <w:rFonts w:hint="eastAsia"/>
        </w:rPr>
        <w:t>点</w:t>
      </w:r>
      <w:r w:rsidR="00A361A2">
        <w:t>(.)</w:t>
      </w:r>
      <w:r>
        <w:rPr>
          <w:rFonts w:hint="eastAsia"/>
        </w:rPr>
        <w:t>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79FFA9D1" w14:textId="0F788EA5" w:rsidR="00DD0E6E" w:rsidRDefault="00DD0E6E" w:rsidP="006F13B3">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8D6205A" w14:textId="37DDD0FC" w:rsidR="00DD0E6E" w:rsidRPr="006539CF" w:rsidRDefault="00DD0E6E" w:rsidP="006539CF">
      <w:pPr>
        <w:pStyle w:val="-9"/>
        <w:rPr>
          <w:rFonts w:eastAsia="SimSun" w:hint="eastAsia"/>
        </w:rPr>
      </w:pPr>
      <w:r>
        <w:rPr>
          <w:rFonts w:eastAsia="SimSun"/>
        </w:rPr>
        <w:t xml:space="preserve">Note: </w:t>
      </w:r>
      <w:r w:rsidRPr="009169A8">
        <w:rPr>
          <w:rFonts w:eastAsia="SimSun"/>
        </w:rPr>
        <w:t xml:space="preserve">In the complementarity pattern, </w:t>
      </w:r>
      <w:r w:rsidR="00A361A2">
        <w:rPr>
          <w:rFonts w:eastAsia="SimSun"/>
        </w:rPr>
        <w:t>an asterisk (*)</w:t>
      </w:r>
      <w:r w:rsidRPr="009169A8">
        <w:rPr>
          <w:rFonts w:eastAsia="SimSun"/>
        </w:rPr>
        <w:t xml:space="preserve"> would be placed denoting </w:t>
      </w:r>
      <w:r w:rsidR="00A361A2">
        <w:rPr>
          <w:rFonts w:eastAsia="SimSun"/>
        </w:rPr>
        <w:t xml:space="preserve">a </w:t>
      </w:r>
      <w:r>
        <w:rPr>
          <w:rFonts w:eastAsia="SimSun"/>
        </w:rPr>
        <w:t>match, a bla</w:t>
      </w:r>
      <w:r w:rsidR="00A361A2">
        <w:rPr>
          <w:rFonts w:eastAsia="SimSun"/>
        </w:rPr>
        <w:t>nk for a mismatch, a dot (.)</w:t>
      </w:r>
      <w:r>
        <w:rPr>
          <w:rFonts w:eastAsia="SimSun"/>
        </w:rPr>
        <w:t xml:space="preserve"> for a </w:t>
      </w:r>
      <w:proofErr w:type="gramStart"/>
      <w:r>
        <w:rPr>
          <w:rFonts w:eastAsia="SimSun"/>
        </w:rPr>
        <w:t>G:U</w:t>
      </w:r>
      <w:proofErr w:type="gramEnd"/>
      <w:r>
        <w:rPr>
          <w:rFonts w:eastAsia="SimSun"/>
        </w:rPr>
        <w:t xml:space="preserve"> pair</w:t>
      </w:r>
      <w:r w:rsidR="006F13B3">
        <w:rPr>
          <w:rFonts w:eastAsia="SimSun"/>
        </w:rPr>
        <w:t>, the order of both sequences corresponds to the direction from 5’ to 3’ end in mature miRNA</w:t>
      </w:r>
    </w:p>
    <w:p w14:paraId="39C72371" w14:textId="77777777" w:rsidR="00DA258D" w:rsidRDefault="00DA258D" w:rsidP="006F13B3">
      <w:pPr>
        <w:pStyle w:val="Figurealignment"/>
        <w:rPr>
          <w:rFonts w:hint="eastAsia"/>
        </w:rPr>
      </w:pPr>
    </w:p>
    <w:p w14:paraId="1681218B" w14:textId="77777777" w:rsidR="000C1BFD" w:rsidRPr="00FB72C7" w:rsidRDefault="000C1BFD" w:rsidP="006F13B3">
      <w:pPr>
        <w:pStyle w:val="Figurealignment"/>
        <w:rPr>
          <w:rFonts w:hint="eastAsia"/>
        </w:rPr>
      </w:pPr>
    </w:p>
    <w:p w14:paraId="4233AEC4" w14:textId="17DCC150" w:rsidR="003210F1" w:rsidRDefault="006539CF" w:rsidP="006539CF">
      <w:pPr>
        <w:pStyle w:val="Figurealignment"/>
        <w:rPr>
          <w:rFonts w:hint="eastAsia"/>
        </w:rPr>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0D39E4E1" w:rsidR="006539CF" w:rsidRPr="00DD0E6E" w:rsidRDefault="006539CF" w:rsidP="006539CF">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2</w:t>
      </w:r>
      <w:r w:rsidRPr="00F73E58">
        <w:fldChar w:fldCharType="end"/>
      </w:r>
      <w:r w:rsidRPr="006539CF">
        <w:rPr>
          <w:rFonts w:hint="eastAsia"/>
        </w:rPr>
        <w:t>两个靶标基因和调控它们的</w:t>
      </w:r>
      <w:r w:rsidRPr="006539CF">
        <w:rPr>
          <w:rFonts w:hint="eastAsia"/>
        </w:rPr>
        <w:t>miR</w:t>
      </w:r>
      <w:r w:rsidR="00C447B2">
        <w:t>NA</w:t>
      </w:r>
      <w:r w:rsidRPr="006539CF">
        <w:rPr>
          <w:rFonts w:hint="eastAsia"/>
        </w:rPr>
        <w:t>家族的互补模式图</w:t>
      </w:r>
    </w:p>
    <w:p w14:paraId="1FE921A0" w14:textId="37429D19" w:rsidR="006539CF" w:rsidRPr="006F13B3" w:rsidRDefault="006539CF" w:rsidP="006539CF">
      <w:pPr>
        <w:pStyle w:val="-8"/>
        <w:rPr>
          <w:rFonts w:hint="eastAsia"/>
        </w:rPr>
      </w:pPr>
      <w:r>
        <w:rPr>
          <w:rFonts w:hint="eastAsia"/>
        </w:rPr>
        <w:t>注：</w:t>
      </w:r>
      <w:r w:rsidRPr="006539CF">
        <w:rPr>
          <w:rFonts w:hint="eastAsia"/>
        </w:rPr>
        <w:t>其中靶基因位点用绿色标出，每一个箭头都是由</w:t>
      </w:r>
      <w:r w:rsidRPr="006539CF">
        <w:rPr>
          <w:rFonts w:hint="eastAsia"/>
        </w:rPr>
        <w:t>SNP</w:t>
      </w:r>
      <w:r w:rsidRPr="006539CF">
        <w:rPr>
          <w:rFonts w:hint="eastAsia"/>
        </w:rPr>
        <w:t>产生的突变并且代表一个单独的单倍体模型。</w:t>
      </w:r>
      <w:r w:rsidRPr="006539CF">
        <w:rPr>
          <w:rFonts w:hint="eastAsia"/>
        </w:rPr>
        <w:t xml:space="preserve">LOC_Os02g36924 </w:t>
      </w:r>
      <w:r w:rsidRPr="006539CF">
        <w:rPr>
          <w:rFonts w:hint="eastAsia"/>
        </w:rPr>
        <w:t>和</w:t>
      </w:r>
      <w:r w:rsidRPr="006539CF">
        <w:rPr>
          <w:rFonts w:hint="eastAsia"/>
        </w:rPr>
        <w:t>osa-miR444b.1/b.2</w:t>
      </w:r>
      <w:r w:rsidRPr="006539CF">
        <w:rPr>
          <w:rFonts w:hint="eastAsia"/>
        </w:rPr>
        <w:t>圈在一起表示它们处在同一个基因组</w:t>
      </w:r>
      <w:r w:rsidRPr="006539CF">
        <w:rPr>
          <w:rFonts w:hint="eastAsia"/>
        </w:rPr>
        <w:lastRenderedPageBreak/>
        <w:t>区间只是在不同的链上，所以在其上的</w:t>
      </w:r>
      <w:r w:rsidRPr="006539CF">
        <w:rPr>
          <w:rFonts w:hint="eastAsia"/>
        </w:rPr>
        <w:t>SNP</w:t>
      </w:r>
      <w:r w:rsidRPr="006539CF">
        <w:rPr>
          <w:rFonts w:hint="eastAsia"/>
        </w:rPr>
        <w:t>能够同时导致成熟</w:t>
      </w:r>
      <w:r w:rsidRPr="006539CF">
        <w:rPr>
          <w:rFonts w:hint="eastAsia"/>
        </w:rPr>
        <w:t>miRNA</w:t>
      </w:r>
      <w:r w:rsidRPr="006539CF">
        <w:rPr>
          <w:rFonts w:hint="eastAsia"/>
        </w:rPr>
        <w:t>和</w:t>
      </w:r>
      <w:r w:rsidRPr="006539CF">
        <w:rPr>
          <w:rFonts w:hint="eastAsia"/>
        </w:rPr>
        <w:t>miRNA</w:t>
      </w:r>
      <w:r w:rsidRPr="006539CF">
        <w:rPr>
          <w:rFonts w:hint="eastAsia"/>
        </w:rPr>
        <w:t>结合位点的突变</w:t>
      </w:r>
    </w:p>
    <w:p w14:paraId="4DBBBF6E" w14:textId="1B5F69DC" w:rsidR="006539CF" w:rsidRDefault="006539CF" w:rsidP="006539CF">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noProof/>
        </w:rPr>
        <w:t xml:space="preserve"> </w:t>
      </w:r>
      <w:r w:rsidRPr="006539CF">
        <w:rPr>
          <w:rFonts w:eastAsia="SimSun"/>
        </w:rPr>
        <w:t xml:space="preserve">Complementarity pattern of 2 target </w:t>
      </w:r>
      <w:r>
        <w:rPr>
          <w:rFonts w:eastAsia="SimSun"/>
        </w:rPr>
        <w:t>g</w:t>
      </w:r>
      <w:r w:rsidR="00C447B2">
        <w:rPr>
          <w:rFonts w:eastAsia="SimSun"/>
        </w:rPr>
        <w:t>enes with their targeting miRNA</w:t>
      </w:r>
      <w:r w:rsidRPr="006539CF">
        <w:rPr>
          <w:rFonts w:eastAsia="SimSun"/>
        </w:rPr>
        <w:t xml:space="preserve"> family</w:t>
      </w:r>
    </w:p>
    <w:p w14:paraId="07571587" w14:textId="77777777" w:rsidR="006539CF" w:rsidRPr="006539CF" w:rsidRDefault="006539CF" w:rsidP="006539CF">
      <w:pPr>
        <w:pStyle w:val="-9"/>
        <w:rPr>
          <w:rFonts w:eastAsia="SimSun"/>
        </w:rPr>
      </w:pPr>
      <w:r>
        <w:rPr>
          <w:rFonts w:eastAsia="SimSun"/>
        </w:rPr>
        <w:t xml:space="preserve">Note: </w:t>
      </w:r>
      <w:r w:rsidRPr="006539CF">
        <w:rPr>
          <w:rFonts w:eastAsia="SimSun"/>
        </w:rPr>
        <w:t>Complementarity pattern of 2 target genes with their targeting miRNA family</w:t>
      </w:r>
    </w:p>
    <w:p w14:paraId="32E19464" w14:textId="77777777" w:rsidR="006539CF" w:rsidRPr="006539CF" w:rsidRDefault="006539CF" w:rsidP="006539CF">
      <w:pPr>
        <w:pStyle w:val="-9"/>
        <w:rPr>
          <w:rFonts w:eastAsia="SimSun"/>
        </w:rPr>
      </w:pPr>
      <w:r w:rsidRPr="006539CF">
        <w:rPr>
          <w:rFonts w:eastAsia="SimSun"/>
        </w:rPr>
        <w:t>Note: Gene loci are marked in green color; each arrow stands for a mutation caused by SNP and is denoted as a separate haplotype pattern. Enclosed frame of LOC_Os02g36924 and osa-miR444b.1/b.2 means they are on the same genomic region except for the opposite strand and SNPs in this region would cause mutations on both mature miRNAs and miRNA binding site simultaneously.</w:t>
      </w:r>
    </w:p>
    <w:p w14:paraId="36ABC3AA" w14:textId="50E1F3E9" w:rsidR="006539CF" w:rsidRPr="006539CF" w:rsidRDefault="006539CF" w:rsidP="006539CF">
      <w:pPr>
        <w:pStyle w:val="-9"/>
        <w:rPr>
          <w:rFonts w:eastAsia="SimSun" w:hint="eastAsia"/>
        </w:rPr>
      </w:pPr>
    </w:p>
    <w:p w14:paraId="51A2A743" w14:textId="77777777" w:rsidR="006539CF" w:rsidRDefault="006539CF" w:rsidP="006539CF">
      <w:pPr>
        <w:pStyle w:val="Figurealignment"/>
        <w:rPr>
          <w:rFonts w:hint="eastAsia"/>
        </w:rPr>
      </w:pPr>
    </w:p>
    <w:p w14:paraId="564FE21F" w14:textId="59A96991" w:rsidR="006539CF" w:rsidRPr="0000054F" w:rsidRDefault="00C447B2" w:rsidP="006F13B3">
      <w:pPr>
        <w:pStyle w:val="a7"/>
        <w:rPr>
          <w:rFonts w:hint="eastAsia"/>
        </w:rPr>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sidRPr="00C447B2">
        <w:rPr>
          <w:vertAlign w:val="superscript"/>
        </w:rPr>
      </w:r>
      <w:r>
        <w:rPr>
          <w:vertAlign w:val="superscript"/>
        </w:rPr>
        <w:instrText xml:space="preserve"> \* MERGEFORMAT </w:instrText>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rPr>
          <w:rFonts w:hint="eastAsia"/>
        </w:rPr>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rPr>
          <w:rFonts w:hint="eastAsia"/>
        </w:rPr>
      </w:pPr>
    </w:p>
    <w:p w14:paraId="789EAB60" w14:textId="77777777" w:rsidR="00D315D5" w:rsidRDefault="00D315D5" w:rsidP="0000054F">
      <w:pPr>
        <w:pStyle w:val="a7"/>
        <w:ind w:firstLine="0"/>
        <w:rPr>
          <w:rFonts w:hint="eastAsia"/>
        </w:rPr>
      </w:pPr>
    </w:p>
    <w:p w14:paraId="7A217A35" w14:textId="77777777" w:rsidR="00D315D5" w:rsidRDefault="00D315D5" w:rsidP="006F13B3">
      <w:pPr>
        <w:pStyle w:val="a7"/>
        <w:rPr>
          <w:rFonts w:hint="eastAsia"/>
        </w:rPr>
      </w:pPr>
    </w:p>
    <w:p w14:paraId="5D065762" w14:textId="30297160" w:rsidR="00D315D5" w:rsidRDefault="00D315D5" w:rsidP="00D315D5">
      <w:pPr>
        <w:pStyle w:val="-a"/>
      </w:pPr>
      <w:r w:rsidRPr="008B6495">
        <w:t>表</w:t>
      </w:r>
      <w:r w:rsidR="0000054F">
        <w:t>6</w:t>
      </w:r>
      <w:r w:rsidRPr="008B6495">
        <w:t>-</w:t>
      </w:r>
      <w:r w:rsidRPr="008B6495">
        <w:fldChar w:fldCharType="begin"/>
      </w:r>
      <w:r w:rsidRPr="008B6495">
        <w:instrText xml:space="preserve"> SEQ </w:instrText>
      </w:r>
      <w:r w:rsidRPr="008B6495">
        <w:instrText>表</w:instrText>
      </w:r>
      <w:r w:rsidR="0000054F">
        <w:instrText>6</w:instrText>
      </w:r>
      <w:r w:rsidRPr="008B6495">
        <w:instrText xml:space="preserve">- \* ARABIC </w:instrText>
      </w:r>
      <w:r w:rsidRPr="008B6495">
        <w:fldChar w:fldCharType="separate"/>
      </w:r>
      <w:r w:rsidR="0000054F">
        <w:rPr>
          <w:noProof/>
        </w:rPr>
        <w:t>1</w:t>
      </w:r>
      <w:r w:rsidRPr="008B6495">
        <w:fldChar w:fldCharType="end"/>
      </w:r>
      <w:r w:rsidRPr="00D315D5">
        <w:rPr>
          <w:rFonts w:hint="eastAsia"/>
        </w:rPr>
        <w:t>结合位点有</w:t>
      </w:r>
      <w:r w:rsidRPr="00D315D5">
        <w:rPr>
          <w:rFonts w:hint="eastAsia"/>
        </w:rPr>
        <w:t>SNP</w:t>
      </w:r>
      <w:r w:rsidRPr="00D315D5">
        <w:rPr>
          <w:rFonts w:hint="eastAsia"/>
        </w:rPr>
        <w:t>的靶基因总结</w:t>
      </w:r>
    </w:p>
    <w:p w14:paraId="17B4BBEF" w14:textId="1631FDE5" w:rsidR="007B780D" w:rsidRPr="008B6495" w:rsidRDefault="007B780D" w:rsidP="00D315D5">
      <w:pPr>
        <w:pStyle w:val="-a"/>
        <w:rPr>
          <w:rFonts w:hint="eastAsia"/>
        </w:rPr>
      </w:pPr>
      <w:r>
        <w:rPr>
          <w:rFonts w:hint="eastAsia"/>
        </w:rPr>
        <w:t>注：</w:t>
      </w:r>
      <w:r w:rsidRPr="007B780D">
        <w:rPr>
          <w:rFonts w:hint="eastAsia"/>
        </w:rPr>
        <w:t>miRNA</w:t>
      </w:r>
      <w:r w:rsidRPr="007B780D">
        <w:rPr>
          <w:rFonts w:hint="eastAsia"/>
        </w:rPr>
        <w:t>结合位点上的位置顺序仍然是按照成熟</w:t>
      </w:r>
      <w:r w:rsidRPr="007B780D">
        <w:rPr>
          <w:rFonts w:hint="eastAsia"/>
        </w:rPr>
        <w:t>miRNA 5</w:t>
      </w:r>
      <w:r w:rsidRPr="007B780D">
        <w:rPr>
          <w:rFonts w:hint="eastAsia"/>
        </w:rPr>
        <w:t>’到</w:t>
      </w:r>
      <w:r w:rsidRPr="007B780D">
        <w:rPr>
          <w:rFonts w:hint="eastAsia"/>
        </w:rPr>
        <w:t>3</w:t>
      </w:r>
      <w:r w:rsidRPr="007B780D">
        <w:rPr>
          <w:rFonts w:hint="eastAsia"/>
        </w:rPr>
        <w:t>’的顺序，而总结合自由能是</w:t>
      </w:r>
      <w:r w:rsidR="002E3605">
        <w:rPr>
          <w:rFonts w:hint="eastAsia"/>
        </w:rPr>
        <w:t>采</w:t>
      </w:r>
      <w:r w:rsidRPr="007B780D">
        <w:rPr>
          <w:rFonts w:hint="eastAsia"/>
        </w:rPr>
        <w:t>用</w:t>
      </w:r>
      <w:r w:rsidRPr="007B780D">
        <w:rPr>
          <w:rFonts w:hint="eastAsia"/>
        </w:rPr>
        <w:t>Vienna Package</w:t>
      </w:r>
      <w:r w:rsidRPr="007B780D">
        <w:rPr>
          <w:rFonts w:hint="eastAsia"/>
        </w:rPr>
        <w:t>中的</w:t>
      </w:r>
      <w:r w:rsidRPr="007B780D">
        <w:rPr>
          <w:rFonts w:hint="eastAsia"/>
        </w:rPr>
        <w:t>RNAup</w:t>
      </w:r>
      <w:r w:rsidR="002E3605">
        <w:rPr>
          <w:rFonts w:hint="eastAsia"/>
        </w:rPr>
        <w:t>程序进行计算</w:t>
      </w:r>
      <w:r w:rsidR="002E3605">
        <w:rPr>
          <w:rStyle w:val="EndnoteReference"/>
        </w:rPr>
        <w:endnoteReference w:id="37"/>
      </w:r>
      <w:r w:rsidRPr="007B780D">
        <w:rPr>
          <w:rFonts w:hint="eastAsia"/>
        </w:rPr>
        <w:t>。</w:t>
      </w:r>
    </w:p>
    <w:p w14:paraId="437BC482" w14:textId="37A3BAE0" w:rsidR="007B780D" w:rsidRDefault="0000054F" w:rsidP="007B780D">
      <w:pPr>
        <w:pStyle w:val="-b"/>
        <w:rPr>
          <w:rFonts w:eastAsia="SimSun"/>
        </w:rPr>
      </w:pPr>
      <w:r>
        <w:rPr>
          <w:rFonts w:eastAsia="SimSun"/>
        </w:rPr>
        <w:t>Table 6</w:t>
      </w:r>
      <w:r w:rsidR="00D315D5" w:rsidRPr="00F73E58">
        <w:rPr>
          <w:rFonts w:eastAsia="SimSun"/>
        </w:rPr>
        <w:t>-</w:t>
      </w:r>
      <w:r w:rsidR="00D315D5" w:rsidRPr="00F73E58">
        <w:rPr>
          <w:rFonts w:eastAsia="SimSun"/>
        </w:rPr>
        <w:fldChar w:fldCharType="begin"/>
      </w:r>
      <w:r>
        <w:rPr>
          <w:rFonts w:eastAsia="SimSun"/>
        </w:rPr>
        <w:instrText xml:space="preserve"> SEQ Table-6</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r>
        <w:rPr>
          <w:rFonts w:hint="eastAsia"/>
        </w:rPr>
        <w:lastRenderedPageBreak/>
        <w:t>单倍型之间水稻品系表型比较</w:t>
      </w:r>
    </w:p>
    <w:p w14:paraId="5E320D60" w14:textId="05E93B96"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(OsARF)</w:t>
      </w:r>
      <w:r w:rsidRPr="00287728">
        <w:rPr>
          <w:rFonts w:hint="eastAsia"/>
        </w:rPr>
        <w:t>和育性、株高和产量相关</w:t>
      </w:r>
      <w:r>
        <w:rPr>
          <w:rStyle w:val="EndnoteReference"/>
        </w:rPr>
        <w:endnoteReference w:id="38"/>
      </w:r>
      <w:r w:rsidRPr="00287728">
        <w:rPr>
          <w:rFonts w:hint="eastAsia"/>
        </w:rPr>
        <w:t>而水稻的</w:t>
      </w:r>
      <w:r w:rsidRPr="00287728">
        <w:rPr>
          <w:rFonts w:hint="eastAsia"/>
        </w:rPr>
        <w:t>MADS-box</w:t>
      </w:r>
      <w:r w:rsidRPr="00287728">
        <w:rPr>
          <w:rFonts w:hint="eastAsia"/>
        </w:rPr>
        <w:t>基因则被报导和抽穗期以及株高有关</w:t>
      </w:r>
      <w:r w:rsidR="0081460E">
        <w:rPr>
          <w:rStyle w:val="EndnoteReference"/>
        </w:rPr>
        <w:endnoteReference w:id="39"/>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4B3056">
        <w:rPr>
          <w:rFonts w:hint="eastAsia"/>
        </w:rPr>
        <w:t>6-3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0D158B9B" w:rsidR="004B3056" w:rsidRPr="00DD0E6E" w:rsidRDefault="004B3056" w:rsidP="004B3056">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3</w:t>
      </w:r>
      <w:r w:rsidRPr="00F73E58">
        <w:fldChar w:fldCharType="end"/>
      </w:r>
      <w:r w:rsidRPr="004B3056">
        <w:rPr>
          <w:rFonts w:hint="eastAsia"/>
        </w:rPr>
        <w:t>水稻品系表型根据其单倍体模型分类图</w:t>
      </w:r>
    </w:p>
    <w:p w14:paraId="7EF72BA5" w14:textId="1E65B8BC" w:rsidR="004B3056" w:rsidRPr="006F13B3" w:rsidRDefault="004B3056" w:rsidP="004B3056">
      <w:pPr>
        <w:pStyle w:val="-8"/>
        <w:rPr>
          <w:rFonts w:hint="eastAsia"/>
        </w:rPr>
      </w:pPr>
      <w:r>
        <w:rPr>
          <w:rFonts w:hint="eastAsia"/>
        </w:rPr>
        <w:t>注：</w:t>
      </w:r>
      <w:r w:rsidRPr="004B3056">
        <w:rPr>
          <w:rFonts w:hint="eastAsia"/>
        </w:rPr>
        <w:t>渐变的颜色用来表示该点的水稻品系数量</w:t>
      </w:r>
    </w:p>
    <w:p w14:paraId="6B525A57" w14:textId="728CA373" w:rsidR="004B3056" w:rsidRDefault="004B3056" w:rsidP="004B3056">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3</w:t>
      </w:r>
      <w:r w:rsidRPr="00F73E58">
        <w:rPr>
          <w:rFonts w:eastAsia="SimSun"/>
          <w:noProof/>
        </w:rPr>
        <w:fldChar w:fldCharType="end"/>
      </w:r>
      <w:r w:rsidRPr="00F73E58">
        <w:rPr>
          <w:rFonts w:eastAsia="SimSun"/>
          <w:noProof/>
        </w:rPr>
        <w:t xml:space="preserve"> </w:t>
      </w:r>
      <w:r w:rsidRPr="004B3056">
        <w:rPr>
          <w:rFonts w:eastAsia="SimSun"/>
        </w:rPr>
        <w:t>Phenotypes of rice cultivars belonging to different haplotype patterns</w:t>
      </w:r>
    </w:p>
    <w:p w14:paraId="5160B01E" w14:textId="044FA61A" w:rsidR="004B3056" w:rsidRPr="006539CF" w:rsidRDefault="004B3056" w:rsidP="004B3056">
      <w:pPr>
        <w:pStyle w:val="-9"/>
        <w:rPr>
          <w:rFonts w:eastAsia="SimSun" w:hint="eastAsia"/>
        </w:rPr>
      </w:pPr>
      <w:r>
        <w:rPr>
          <w:rFonts w:eastAsia="SimSun"/>
        </w:rPr>
        <w:t xml:space="preserve">Note: </w:t>
      </w:r>
      <w:r w:rsidRPr="004B3056">
        <w:rPr>
          <w:rFonts w:eastAsia="SimSun"/>
        </w:rPr>
        <w:t>The color gradient stands for the number of rice cultivars at that dot.</w:t>
      </w:r>
    </w:p>
    <w:p w14:paraId="6DDCA54B" w14:textId="77777777" w:rsidR="0081460E" w:rsidRPr="00F73E58" w:rsidRDefault="0081460E" w:rsidP="0081460E">
      <w:pPr>
        <w:pStyle w:val="Figurealignment"/>
      </w:pPr>
    </w:p>
    <w:p w14:paraId="413809F2" w14:textId="77777777" w:rsidR="00BD2EF6" w:rsidRPr="00F73E58" w:rsidRDefault="00BD2EF6" w:rsidP="006F13B3"/>
    <w:p w14:paraId="1DE25C3D" w14:textId="2C895DF9" w:rsidR="009811B0" w:rsidRPr="00F73E58" w:rsidRDefault="004B3056" w:rsidP="006F13B3">
      <w:pPr>
        <w:rPr>
          <w:rFonts w:hint="eastAsia"/>
        </w:rPr>
      </w:pPr>
      <w:r>
        <w:rPr>
          <w:rFonts w:hint="eastAsia"/>
        </w:rPr>
        <w:t>图</w:t>
      </w:r>
      <w:r>
        <w:rPr>
          <w:rFonts w:hint="eastAsia"/>
        </w:rPr>
        <w:t>6-3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953213">
        <w:rPr>
          <w:rFonts w:hint="eastAsia"/>
        </w:rPr>
        <w:t>6-2a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rPr>
          <w:rFonts w:hint="eastAsia"/>
        </w:rPr>
      </w:pPr>
      <w:r>
        <w:rPr>
          <w:rFonts w:hint="eastAsia"/>
        </w:rPr>
        <w:lastRenderedPageBreak/>
        <w:t>本章小节</w:t>
      </w:r>
    </w:p>
    <w:p w14:paraId="29F7BE41" w14:textId="006C17BD" w:rsidR="00FB0BB8" w:rsidRDefault="00F85056" w:rsidP="00FB0BB8">
      <w:pPr>
        <w:rPr>
          <w:rFonts w:hint="eastAsia"/>
        </w:rPr>
      </w:pPr>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pPr>
        <w:rPr>
          <w:rFonts w:hint="eastAsia"/>
        </w:rPr>
      </w:pPr>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Pr>
        <w:rPr>
          <w:rFonts w:hint="eastAsia"/>
        </w:rPr>
      </w:pPr>
    </w:p>
    <w:p w14:paraId="2AA18025" w14:textId="77777777" w:rsidR="00FB0BB8" w:rsidRDefault="00FB0BB8" w:rsidP="00FB0BB8">
      <w:pPr>
        <w:rPr>
          <w:rFonts w:hint="eastAsia"/>
        </w:rPr>
      </w:pPr>
    </w:p>
    <w:p w14:paraId="10BDD40D" w14:textId="77777777" w:rsidR="00FB0BB8" w:rsidRPr="00FB0BB8" w:rsidRDefault="00FB0BB8" w:rsidP="00FB0BB8">
      <w:pPr>
        <w:rPr>
          <w:rFonts w:hint="eastAsia"/>
        </w:rPr>
        <w:sectPr w:rsidR="00FB0BB8" w:rsidRPr="00FB0BB8" w:rsidSect="009B7E5A">
          <w:footerReference w:type="default" r:id="rId47"/>
          <w:endnotePr>
            <w:numFmt w:val="decimal"/>
          </w:endnotePr>
          <w:pgSz w:w="11906" w:h="16838" w:code="9"/>
          <w:pgMar w:top="1985" w:right="1588" w:bottom="2268" w:left="1588" w:header="1418" w:footer="1701" w:gutter="284"/>
          <w:cols w:space="425"/>
          <w:docGrid w:linePitch="395"/>
        </w:sectPr>
      </w:pPr>
    </w:p>
    <w:p w14:paraId="33224FBE" w14:textId="5E1602B5" w:rsidR="00BD2EF6" w:rsidRPr="00F73E58" w:rsidRDefault="0038590E" w:rsidP="006F13B3">
      <w:pPr>
        <w:pStyle w:val="Heading1"/>
      </w:pPr>
      <w:r>
        <w:rPr>
          <w:rFonts w:hint="eastAsia"/>
        </w:rPr>
        <w:lastRenderedPageBreak/>
        <w:t>总结和展望</w:t>
      </w:r>
    </w:p>
    <w:p w14:paraId="4659F71B" w14:textId="3B59FCF5" w:rsidR="00BD2EF6" w:rsidRDefault="000E790D" w:rsidP="006F13B3">
      <w:pPr>
        <w:pStyle w:val="Heading2"/>
        <w:rPr>
          <w:rFonts w:hint="eastAsia"/>
        </w:rPr>
      </w:pPr>
      <w:r>
        <w:rPr>
          <w:rFonts w:hint="eastAsia"/>
        </w:rPr>
        <w:t>总结</w:t>
      </w:r>
    </w:p>
    <w:p w14:paraId="6FF4C3EF" w14:textId="72F42302" w:rsidR="00F85056" w:rsidRDefault="00E222E9" w:rsidP="00F85056">
      <w:pPr>
        <w:rPr>
          <w:rFonts w:hint="eastAsia"/>
        </w:rPr>
      </w:pPr>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pPr>
        <w:rPr>
          <w:rFonts w:hint="eastAsia"/>
        </w:rPr>
      </w:pPr>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rPr>
          <w:rFonts w:hint="eastAsia"/>
        </w:r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rPr>
          <w:rFonts w:hint="eastAsia"/>
        </w:r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rPr>
          <w:rFonts w:hint="eastAsia"/>
        </w:r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rPr>
          <w:rFonts w:hint="eastAsia"/>
        </w:r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rPr>
          <w:rFonts w:hint="eastAsia"/>
        </w:r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rPr>
          <w:rFonts w:hint="eastAsia"/>
        </w:r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58090AFD" w:rsidR="00E222E9" w:rsidRPr="00FD67FB" w:rsidRDefault="00FD67FB" w:rsidP="00F85056">
      <w:pPr>
        <w:rPr>
          <w:rFonts w:hint="eastAsia"/>
        </w:rPr>
      </w:pPr>
      <w:r>
        <w:rPr>
          <w:rFonts w:hint="eastAsia"/>
        </w:rPr>
        <w:t>本研究的创新点是，应用最近发表的</w:t>
      </w:r>
      <w:r>
        <w:rPr>
          <w:rFonts w:hint="eastAsia"/>
        </w:rPr>
        <w:t>3K</w:t>
      </w:r>
      <w:r>
        <w:rPr>
          <w:rFonts w:hint="eastAsia"/>
        </w:rPr>
        <w:t>水稻基因组数据对水稻全基因组</w:t>
      </w:r>
      <w:r>
        <w:rPr>
          <w:rFonts w:hint="eastAsia"/>
        </w:rPr>
        <w:t>miRNA</w:t>
      </w:r>
      <w:r>
        <w:rPr>
          <w:rFonts w:hint="eastAsia"/>
        </w:rPr>
        <w:t>进行分析，并且在常规的单倍型分析方法基础上进行拓展以适用于研究</w:t>
      </w:r>
      <w:r>
        <w:rPr>
          <w:rFonts w:hint="eastAsia"/>
        </w:rPr>
        <w:t>miRNA</w:t>
      </w:r>
      <w:r>
        <w:rPr>
          <w:rFonts w:hint="eastAsia"/>
        </w:rPr>
        <w:t>和其靶基因的相互作用，甚至应用在一个靶基因和整个</w:t>
      </w:r>
      <w:r>
        <w:rPr>
          <w:rFonts w:hint="eastAsia"/>
        </w:rPr>
        <w:t>miRNA</w:t>
      </w:r>
      <w:r>
        <w:rPr>
          <w:rFonts w:hint="eastAsia"/>
        </w:rPr>
        <w:t>家族之间的相互作用，并且创新性的研究</w:t>
      </w:r>
      <w:r>
        <w:rPr>
          <w:rFonts w:hint="eastAsia"/>
        </w:rPr>
        <w:t>SNP</w:t>
      </w:r>
      <w:r>
        <w:rPr>
          <w:rFonts w:hint="eastAsia"/>
        </w:rPr>
        <w:t>在</w:t>
      </w:r>
      <w:r>
        <w:rPr>
          <w:rFonts w:hint="eastAsia"/>
        </w:rPr>
        <w:t>3000</w:t>
      </w:r>
      <w:r>
        <w:rPr>
          <w:rFonts w:hint="eastAsia"/>
        </w:rPr>
        <w:t>种水稻中，对</w:t>
      </w:r>
      <w:r>
        <w:rPr>
          <w:rFonts w:hint="eastAsia"/>
        </w:rPr>
        <w:t>miRNA</w:t>
      </w:r>
      <w:r>
        <w:rPr>
          <w:rFonts w:hint="eastAsia"/>
        </w:rPr>
        <w:t>和靶基因相互作用带来的影响以及对表型可能带来的改变进行了分析。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r>
        <w:rPr>
          <w:rFonts w:hint="eastAsia"/>
        </w:rPr>
        <w:t>展望</w:t>
      </w:r>
    </w:p>
    <w:p w14:paraId="08F4867A" w14:textId="5CFB97DD" w:rsidR="006D2528" w:rsidRDefault="00E12455" w:rsidP="006D2528">
      <w:pPr>
        <w:pStyle w:val="a7"/>
        <w:rPr>
          <w:rFonts w:hint="eastAsia"/>
        </w:rPr>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rPr>
          <w:rFonts w:hint="eastAsia"/>
        </w:rPr>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hint="eastAsia"/>
        </w:rPr>
      </w:pPr>
    </w:p>
    <w:p w14:paraId="4CAAAC68" w14:textId="77777777" w:rsidR="00F85056" w:rsidRDefault="00F85056" w:rsidP="006F13B3">
      <w:pPr>
        <w:pStyle w:val="ABTSTRACT"/>
        <w:ind w:firstLine="560"/>
        <w:rPr>
          <w:rFonts w:eastAsia="SimSun" w:hint="eastAsia"/>
        </w:rPr>
      </w:pPr>
    </w:p>
    <w:p w14:paraId="4AA4FBBB" w14:textId="77777777" w:rsidR="00F85056" w:rsidRDefault="00F85056" w:rsidP="006F13B3">
      <w:pPr>
        <w:pStyle w:val="ABTSTRACT"/>
        <w:ind w:firstLine="560"/>
        <w:rPr>
          <w:rFonts w:eastAsia="SimSun" w:hint="eastAsia"/>
        </w:rPr>
      </w:pPr>
    </w:p>
    <w:p w14:paraId="68070C16" w14:textId="77777777" w:rsidR="00F85056" w:rsidRDefault="00F85056" w:rsidP="006F13B3">
      <w:pPr>
        <w:pStyle w:val="ABTSTRACT"/>
        <w:ind w:firstLine="560"/>
        <w:rPr>
          <w:rFonts w:eastAsia="SimSun" w:hint="eastAsia"/>
        </w:rPr>
      </w:pPr>
    </w:p>
    <w:p w14:paraId="6FBE0643" w14:textId="77777777" w:rsidR="00F85056" w:rsidRPr="00F73E58" w:rsidRDefault="00F85056" w:rsidP="006F13B3">
      <w:pPr>
        <w:pStyle w:val="ABTSTRACT"/>
        <w:ind w:firstLine="560"/>
        <w:rPr>
          <w:rFonts w:eastAsia="SimSun" w:hint="eastAsia"/>
        </w:rPr>
        <w:sectPr w:rsidR="00F85056" w:rsidRPr="00F73E58" w:rsidSect="00BD410B">
          <w:endnotePr>
            <w:numFmt w:val="decimal"/>
          </w:endnotePr>
          <w:pgSz w:w="11906" w:h="16838" w:code="9"/>
          <w:pgMar w:top="1985" w:right="1588" w:bottom="2268" w:left="1588" w:header="1418" w:footer="1701" w:gutter="284"/>
          <w:cols w:space="425"/>
          <w:docGrid w:linePitch="395"/>
        </w:sectPr>
      </w:pPr>
    </w:p>
    <w:p w14:paraId="70687863" w14:textId="2ACC3FEE" w:rsidR="006747B3" w:rsidRPr="00F73E58" w:rsidRDefault="006747B3" w:rsidP="006F13B3">
      <w:pPr>
        <w:pStyle w:val="a4"/>
      </w:pPr>
      <w:bookmarkStart w:id="29" w:name="_Toc85561543"/>
      <w:bookmarkStart w:id="30" w:name="_Toc85901095"/>
      <w:bookmarkStart w:id="31" w:name="_Toc251145375"/>
      <w:bookmarkStart w:id="32" w:name="_Toc251145539"/>
      <w:bookmarkStart w:id="33" w:name="_Toc251590731"/>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End w:id="29"/>
      <w:bookmarkEnd w:id="30"/>
      <w:bookmarkEnd w:id="31"/>
      <w:bookmarkEnd w:id="32"/>
      <w:bookmarkEnd w:id="33"/>
    </w:p>
    <w:p w14:paraId="360BC5E9" w14:textId="77777777" w:rsidR="00B175BB" w:rsidRPr="00F73E58" w:rsidRDefault="00B175BB" w:rsidP="006F13B3"/>
    <w:p w14:paraId="7CB45B2D" w14:textId="77777777" w:rsidR="00B175BB" w:rsidRPr="00F73E58" w:rsidRDefault="00B175BB" w:rsidP="006F13B3"/>
    <w:p w14:paraId="36C91495" w14:textId="4D35719F" w:rsidR="00902970" w:rsidRPr="00F73E58" w:rsidRDefault="006747B3" w:rsidP="006F13B3">
      <w:pPr>
        <w:pStyle w:val="a5"/>
      </w:pPr>
      <w:r w:rsidRPr="00F73E58">
        <w:t xml:space="preserve">[1] </w:t>
      </w:r>
    </w:p>
    <w:p w14:paraId="5B275B90" w14:textId="77777777" w:rsidR="00902970" w:rsidRPr="00F73E58" w:rsidRDefault="00902970" w:rsidP="006F13B3">
      <w:pPr>
        <w:pStyle w:val="a5"/>
      </w:pPr>
    </w:p>
    <w:p w14:paraId="0FF08F70" w14:textId="77777777" w:rsidR="006747B3" w:rsidRPr="00F73E58" w:rsidRDefault="006747B3" w:rsidP="006F13B3">
      <w:pPr>
        <w:pStyle w:val="a5"/>
      </w:pPr>
    </w:p>
    <w:p w14:paraId="1ABB7349" w14:textId="77777777" w:rsidR="006747B3" w:rsidRPr="00F73E58" w:rsidRDefault="006747B3" w:rsidP="006F13B3">
      <w:pPr>
        <w:pStyle w:val="a5"/>
      </w:pPr>
    </w:p>
    <w:p w14:paraId="244288D2" w14:textId="77777777" w:rsidR="006747B3" w:rsidRPr="00F73E58" w:rsidRDefault="006747B3" w:rsidP="006F13B3">
      <w:pPr>
        <w:pStyle w:val="Foote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278796D7" w14:textId="669522FF" w:rsidR="006747B3" w:rsidRPr="00E53B08" w:rsidRDefault="006747B3" w:rsidP="006F13B3">
      <w:pPr>
        <w:pStyle w:val="a4"/>
        <w:rPr>
          <w:rFonts w:ascii="Times New Roman" w:hAnsi="Times New Roman" w:cs="Times New Roman"/>
        </w:rPr>
      </w:pPr>
      <w:bookmarkStart w:id="34" w:name="_Toc85561544"/>
      <w:bookmarkStart w:id="35" w:name="_Toc85901096"/>
      <w:bookmarkStart w:id="36" w:name="_Toc251145376"/>
      <w:bookmarkStart w:id="37" w:name="_Toc251145540"/>
      <w:bookmarkStart w:id="38" w:name="_Toc251590732"/>
      <w:r w:rsidRPr="00E53B08">
        <w:rPr>
          <w:rFonts w:ascii="Times New Roman" w:hAnsi="Times New Roman" w:cs="Times New Roman"/>
        </w:rPr>
        <w:lastRenderedPageBreak/>
        <w:t>附录</w:t>
      </w:r>
      <w:r w:rsidRPr="00E53B08">
        <w:rPr>
          <w:rFonts w:ascii="Times New Roman" w:hAnsi="Times New Roman" w:cs="Times New Roman"/>
        </w:rPr>
        <w:t>1</w:t>
      </w:r>
      <w:bookmarkEnd w:id="34"/>
      <w:bookmarkEnd w:id="35"/>
      <w:bookmarkEnd w:id="36"/>
      <w:bookmarkEnd w:id="37"/>
      <w:bookmarkEnd w:id="3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BD410B">
          <w:endnotePr>
            <w:numFmt w:val="decimal"/>
          </w:endnotePr>
          <w:pgSz w:w="11906" w:h="16838" w:code="9"/>
          <w:pgMar w:top="1985" w:right="1588" w:bottom="2268" w:left="1588" w:header="1418" w:footer="1701" w:gutter="284"/>
          <w:cols w:space="425"/>
          <w:docGrid w:linePitch="395"/>
        </w:sectPr>
      </w:pPr>
    </w:p>
    <w:p w14:paraId="448E2EEC" w14:textId="406C69F0" w:rsidR="00FB6DE7" w:rsidRPr="00E53B08" w:rsidRDefault="00084A48" w:rsidP="006F13B3">
      <w:pPr>
        <w:pStyle w:val="a4"/>
        <w:rPr>
          <w:rFonts w:ascii="Times New Roman" w:hAnsi="Times New Roman" w:cs="Times New Roman"/>
        </w:rPr>
      </w:pPr>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5F3781C0" w14:textId="008F8977" w:rsidR="00280B63" w:rsidRPr="00E53B08" w:rsidRDefault="00594C88" w:rsidP="006F13B3">
      <w:pPr>
        <w:pStyle w:val="a4"/>
        <w:rPr>
          <w:rFonts w:ascii="Times New Roman" w:hAnsi="Times New Roman" w:cs="Times New Roman"/>
        </w:rPr>
      </w:pPr>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BD410B">
          <w:endnotePr>
            <w:numFmt w:val="decimal"/>
          </w:endnotePr>
          <w:pgSz w:w="11906" w:h="16838" w:code="9"/>
          <w:pgMar w:top="1985" w:right="1588" w:bottom="2268" w:left="1588" w:header="1418" w:footer="1701" w:gutter="284"/>
          <w:cols w:space="425"/>
          <w:docGrid w:linePitch="395"/>
        </w:sectPr>
      </w:pPr>
    </w:p>
    <w:p w14:paraId="2E2E9657" w14:textId="4A780622" w:rsidR="00084A48" w:rsidRPr="009C6AD1" w:rsidRDefault="00084A48" w:rsidP="006F13B3">
      <w:pPr>
        <w:pStyle w:val="a4"/>
        <w:rPr>
          <w:rFonts w:ascii="Times New Roman" w:hAnsi="Times New Roman" w:cs="Times New Roman"/>
        </w:rPr>
      </w:pPr>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6219B904" w14:textId="7F6080F3" w:rsidR="006747B3" w:rsidRPr="00F73E58" w:rsidRDefault="006747B3" w:rsidP="006F13B3">
      <w:pPr>
        <w:pStyle w:val="a4"/>
      </w:pPr>
      <w:bookmarkStart w:id="39" w:name="_Toc535813201"/>
      <w:bookmarkStart w:id="40" w:name="_Toc535813483"/>
      <w:bookmarkStart w:id="41" w:name="_Toc85561545"/>
      <w:bookmarkStart w:id="42" w:name="_Toc85901097"/>
      <w:bookmarkStart w:id="43" w:name="_Toc251145377"/>
      <w:bookmarkStart w:id="44" w:name="_Toc251145541"/>
      <w:bookmarkStart w:id="45" w:name="_Toc251590733"/>
      <w:r w:rsidRPr="00F73E58">
        <w:lastRenderedPageBreak/>
        <w:t>致</w:t>
      </w:r>
      <w:r w:rsidRPr="00F73E58">
        <w:t xml:space="preserve"> </w:t>
      </w:r>
      <w:r w:rsidR="00DD7F0C" w:rsidRPr="00F73E58">
        <w:t xml:space="preserve"> </w:t>
      </w:r>
      <w:r w:rsidRPr="00F73E58">
        <w:t>谢</w:t>
      </w:r>
      <w:bookmarkEnd w:id="39"/>
      <w:bookmarkEnd w:id="40"/>
      <w:bookmarkEnd w:id="41"/>
      <w:bookmarkEnd w:id="42"/>
      <w:bookmarkEnd w:id="43"/>
      <w:bookmarkEnd w:id="44"/>
      <w:bookmarkEnd w:id="45"/>
    </w:p>
    <w:p w14:paraId="341D41E6" w14:textId="77777777" w:rsidR="00B175BB" w:rsidRPr="00F73E58" w:rsidRDefault="00B175BB" w:rsidP="006F13B3">
      <w:pPr>
        <w:rPr>
          <w:rFonts w:hint="eastAsia"/>
        </w:rPr>
      </w:pPr>
    </w:p>
    <w:p w14:paraId="6175D2AB" w14:textId="77777777" w:rsidR="00B175BB" w:rsidRPr="00F73E58" w:rsidRDefault="00B175BB" w:rsidP="006F13B3"/>
    <w:p w14:paraId="001FDA38" w14:textId="77777777" w:rsidR="006747B3" w:rsidRPr="00F73E58" w:rsidRDefault="006747B3" w:rsidP="006F13B3">
      <w:pPr>
        <w:pStyle w:val="a7"/>
        <w:rPr>
          <w:sz w:val="30"/>
          <w:szCs w:val="30"/>
        </w:rPr>
      </w:pPr>
      <w:r w:rsidRPr="00F73E58">
        <w:t>本文需要感谢</w:t>
      </w:r>
      <w:r w:rsidRPr="00F73E58">
        <w:t>……</w:t>
      </w:r>
      <w:r w:rsidR="005A7B61" w:rsidRPr="00F73E58">
        <w:t>致谢内容：宋体，小四号</w:t>
      </w:r>
      <w:r w:rsidR="00222470" w:rsidRPr="00F73E58">
        <w:t>（</w:t>
      </w:r>
      <w:r w:rsidR="00222470" w:rsidRPr="00F73E58">
        <w:t>“</w:t>
      </w:r>
      <w:r w:rsidR="008B24F9" w:rsidRPr="00F73E58">
        <w:t>论文</w:t>
      </w:r>
      <w:r w:rsidR="00222470" w:rsidRPr="00F73E58">
        <w:t>正文</w:t>
      </w:r>
      <w:r w:rsidR="00222470" w:rsidRPr="00F73E58">
        <w:t>”</w:t>
      </w:r>
      <w:r w:rsidR="00222470" w:rsidRPr="00F73E58">
        <w:t>样式）。</w:t>
      </w:r>
    </w:p>
    <w:p w14:paraId="61033FA1" w14:textId="77777777" w:rsidR="006747B3" w:rsidRPr="00F73E58" w:rsidRDefault="006747B3" w:rsidP="006F13B3"/>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0E0FFA83" w14:textId="278AC4F8" w:rsidR="006747B3" w:rsidRPr="00F73E58" w:rsidRDefault="003A3826" w:rsidP="006F13B3">
      <w:pPr>
        <w:pStyle w:val="a4"/>
      </w:pPr>
      <w:bookmarkStart w:id="46" w:name="_Toc85561546"/>
      <w:bookmarkStart w:id="47" w:name="_Toc85901098"/>
      <w:bookmarkStart w:id="48" w:name="_Toc251145378"/>
      <w:bookmarkStart w:id="49" w:name="_Toc251145542"/>
      <w:bookmarkStart w:id="50" w:name="_Toc251590734"/>
      <w:r w:rsidRPr="00F73E58">
        <w:lastRenderedPageBreak/>
        <w:t>攻读硕</w:t>
      </w:r>
      <w:r w:rsidR="006747B3" w:rsidRPr="00F73E58">
        <w:t>士学位期间已发表或录用的论文</w:t>
      </w:r>
      <w:bookmarkEnd w:id="46"/>
      <w:bookmarkEnd w:id="47"/>
      <w:bookmarkEnd w:id="48"/>
      <w:bookmarkEnd w:id="49"/>
      <w:bookmarkEnd w:id="50"/>
    </w:p>
    <w:p w14:paraId="09A085EA" w14:textId="77777777" w:rsidR="00B175BB" w:rsidRPr="00F73E58" w:rsidRDefault="00B175BB" w:rsidP="006F13B3"/>
    <w:p w14:paraId="6E3E13B8" w14:textId="77777777" w:rsidR="006747B3" w:rsidRPr="00F73E58" w:rsidRDefault="006747B3" w:rsidP="006F13B3">
      <w:pPr>
        <w:pStyle w:val="a5"/>
      </w:pPr>
    </w:p>
    <w:p w14:paraId="5E877AC2" w14:textId="77777777" w:rsidR="006747B3" w:rsidRPr="00F73E58" w:rsidRDefault="006747B3" w:rsidP="006F13B3">
      <w:pPr>
        <w:pStyle w:val="a5"/>
      </w:pPr>
      <w:r w:rsidRPr="00F73E58">
        <w:t xml:space="preserve">[1] </w:t>
      </w:r>
      <w:r w:rsidRPr="00F73E58">
        <w:t>张三，李四</w:t>
      </w:r>
      <w:r w:rsidRPr="00F73E58">
        <w:t xml:space="preserve">. </w:t>
      </w:r>
      <w:r w:rsidRPr="00F73E58">
        <w:t>已经发表一篇学术论文</w:t>
      </w:r>
      <w:r w:rsidRPr="00F73E58">
        <w:t>. XXXXXXX</w:t>
      </w:r>
      <w:r w:rsidRPr="00F73E58">
        <w:t>学报</w:t>
      </w:r>
      <w:r w:rsidRPr="00F73E58">
        <w:t xml:space="preserve"> </w:t>
      </w:r>
      <w:r w:rsidRPr="00F73E58">
        <w:t>（已录用）</w:t>
      </w:r>
    </w:p>
    <w:p w14:paraId="0E7D3EEB" w14:textId="77777777" w:rsidR="00091B72" w:rsidRPr="00F73E58" w:rsidRDefault="00091B72" w:rsidP="006F13B3">
      <w:pPr>
        <w:pStyle w:val="a5"/>
      </w:pPr>
      <w:r w:rsidRPr="00F73E58">
        <w:t>（采用</w:t>
      </w:r>
      <w:r w:rsidR="009B2C19" w:rsidRPr="00F73E58">
        <w:t>“</w:t>
      </w:r>
      <w:r w:rsidR="009B2C19" w:rsidRPr="00F73E58">
        <w:t>参考文献内容</w:t>
      </w:r>
      <w:r w:rsidR="009B2C19" w:rsidRPr="00F73E58">
        <w:t>”</w:t>
      </w:r>
      <w:r w:rsidR="009B2C19" w:rsidRPr="00F73E58">
        <w:t>样式</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BD410B">
      <w:headerReference w:type="even" r:id="rId48"/>
      <w:endnotePr>
        <w:numFmt w:val="decimal"/>
      </w:endnotePr>
      <w:pgSz w:w="11906" w:h="16838" w:code="9"/>
      <w:pgMar w:top="1985" w:right="1588" w:bottom="2268" w:left="1588" w:header="1418" w:footer="1701" w:gutter="284"/>
      <w:cols w:space="425"/>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3ABA0" w14:textId="77777777" w:rsidR="00B660A6" w:rsidRDefault="00B660A6" w:rsidP="006F13B3">
      <w:r>
        <w:separator/>
      </w:r>
    </w:p>
    <w:p w14:paraId="435BE8B3" w14:textId="77777777" w:rsidR="00B660A6" w:rsidRDefault="00B660A6" w:rsidP="006F13B3"/>
    <w:p w14:paraId="37FAF11F" w14:textId="77777777" w:rsidR="00B660A6" w:rsidRDefault="00B660A6" w:rsidP="006F13B3"/>
    <w:p w14:paraId="310100CA" w14:textId="77777777" w:rsidR="00B660A6" w:rsidRDefault="00B660A6" w:rsidP="006F13B3"/>
    <w:p w14:paraId="0E8806A6" w14:textId="77777777" w:rsidR="00B660A6" w:rsidRDefault="00B660A6" w:rsidP="006F13B3"/>
  </w:endnote>
  <w:endnote w:type="continuationSeparator" w:id="0">
    <w:p w14:paraId="5C11797D" w14:textId="77777777" w:rsidR="00B660A6" w:rsidRDefault="00B660A6" w:rsidP="006F13B3">
      <w:r>
        <w:continuationSeparator/>
      </w:r>
    </w:p>
    <w:p w14:paraId="256E9D35" w14:textId="77777777" w:rsidR="00B660A6" w:rsidRDefault="00B660A6" w:rsidP="006F13B3"/>
    <w:p w14:paraId="1F91CA34" w14:textId="77777777" w:rsidR="00B660A6" w:rsidRDefault="00B660A6" w:rsidP="006F13B3"/>
    <w:p w14:paraId="3706FF76" w14:textId="77777777" w:rsidR="00B660A6" w:rsidRDefault="00B660A6" w:rsidP="006F13B3"/>
    <w:p w14:paraId="22833227" w14:textId="77777777" w:rsidR="00B660A6" w:rsidRDefault="00B660A6" w:rsidP="006F13B3"/>
  </w:endnote>
  <w:endnote w:id="1">
    <w:p w14:paraId="2FEDFC08" w14:textId="71CBEEAB" w:rsidR="00386646" w:rsidRPr="00386646" w:rsidRDefault="00386646">
      <w:pPr>
        <w:pStyle w:val="EndnoteText"/>
        <w:rPr>
          <w:rFonts w:hint="eastAsia"/>
        </w:rPr>
      </w:pPr>
      <w:r>
        <w:rPr>
          <w:rStyle w:val="EndnoteReference"/>
        </w:rPr>
        <w:endnoteRef/>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2">
    <w:p w14:paraId="2BE394DA" w14:textId="2540569E" w:rsidR="00386646" w:rsidRDefault="00386646">
      <w:pPr>
        <w:pStyle w:val="EndnoteText"/>
      </w:pPr>
      <w:r>
        <w:rPr>
          <w:rStyle w:val="EndnoteReference"/>
        </w:rPr>
        <w:endnoteRef/>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386646">
        <w:t>et</w:t>
      </w:r>
      <w:r>
        <w:t xml:space="preserve"> </w:t>
      </w:r>
      <w:r w:rsidRPr="00386646">
        <w:t>al.</w:t>
      </w:r>
      <w:r>
        <w:t>,</w:t>
      </w:r>
      <w:r w:rsidRPr="00386646">
        <w:t xml:space="preserve"> A map of human genome sequence variation containing 1.42 million single nucleotide polymorphisms.</w:t>
      </w:r>
      <w:r w:rsidR="00CC0BD0">
        <w:t xml:space="preserve"> </w:t>
      </w:r>
      <w:r w:rsidRPr="00386646">
        <w:t>Nature</w:t>
      </w:r>
      <w:r w:rsidR="00CC0BD0">
        <w:t>, 2001,</w:t>
      </w:r>
      <w:r w:rsidRPr="00386646">
        <w:t xml:space="preserve"> 409:928–33</w:t>
      </w:r>
    </w:p>
  </w:endnote>
  <w:endnote w:id="3">
    <w:p w14:paraId="76A32D56" w14:textId="4DB696DC" w:rsidR="00CC0BD0" w:rsidRDefault="00CC0BD0">
      <w:pPr>
        <w:pStyle w:val="EndnoteText"/>
      </w:pPr>
      <w:r>
        <w:rPr>
          <w:rStyle w:val="EndnoteReference"/>
        </w:rPr>
        <w:endnoteRef/>
      </w:r>
      <w:r>
        <w:t xml:space="preserve"> Brookes A.J.,</w:t>
      </w:r>
      <w:r w:rsidRPr="00CC0BD0">
        <w:t xml:space="preserve"> The essence of SNPs. Gene</w:t>
      </w:r>
      <w:r>
        <w:t>, 1999,</w:t>
      </w:r>
      <w:r w:rsidRPr="00CC0BD0">
        <w:t xml:space="preserve"> 234:177–86</w:t>
      </w:r>
    </w:p>
  </w:endnote>
  <w:endnote w:id="4">
    <w:p w14:paraId="57581B44" w14:textId="77777777" w:rsidR="006D2528" w:rsidRDefault="006D2528" w:rsidP="006F13B3">
      <w:pPr>
        <w:pStyle w:val="a5"/>
      </w:pPr>
      <w:r w:rsidRPr="009811B0">
        <w:rPr>
          <w:rStyle w:val="EndnoteReference"/>
        </w:rPr>
        <w:endnoteRef/>
      </w:r>
      <w:r>
        <w:t xml:space="preserve"> </w:t>
      </w:r>
      <w:r w:rsidRPr="00E024A8">
        <w:t>Kozomara A, Griffiths-Jones S., miRBase: annotating high confidence microRN</w:t>
      </w:r>
      <w:r>
        <w:t>As using deep sequencing data. Nucleic Acids Res.</w:t>
      </w:r>
      <w:r w:rsidRPr="00E024A8">
        <w:t xml:space="preserve"> 2014, </w:t>
      </w:r>
      <w:proofErr w:type="gramStart"/>
      <w:r w:rsidRPr="00E024A8">
        <w:t>42:D</w:t>
      </w:r>
      <w:proofErr w:type="gramEnd"/>
      <w:r w:rsidRPr="00E024A8">
        <w:t>68-D73</w:t>
      </w:r>
    </w:p>
  </w:endnote>
  <w:endnote w:id="5">
    <w:p w14:paraId="6A1AD891" w14:textId="77777777" w:rsidR="006D2528" w:rsidRDefault="006D2528" w:rsidP="006F13B3">
      <w:pPr>
        <w:pStyle w:val="EndnoteText"/>
      </w:pPr>
      <w:r>
        <w:rPr>
          <w:rStyle w:val="EndnoteReference"/>
        </w:rPr>
        <w:endnoteRef/>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6">
    <w:p w14:paraId="22F31CDA" w14:textId="77777777" w:rsidR="006D2528" w:rsidRDefault="006D2528" w:rsidP="006F13B3">
      <w:pPr>
        <w:pStyle w:val="EndnoteText"/>
      </w:pPr>
      <w:r>
        <w:rPr>
          <w:rStyle w:val="EndnoteReference"/>
        </w:rPr>
        <w:endnoteRef/>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7">
    <w:p w14:paraId="63A6996E" w14:textId="77777777" w:rsidR="006D2528" w:rsidRDefault="006D2528" w:rsidP="006F13B3">
      <w:pPr>
        <w:pStyle w:val="EndnoteText"/>
      </w:pPr>
      <w:r>
        <w:rPr>
          <w:rStyle w:val="EndnoteReference"/>
        </w:rPr>
        <w:endnoteRef/>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8">
    <w:p w14:paraId="095900AF" w14:textId="77777777" w:rsidR="006D2528" w:rsidRDefault="006D2528" w:rsidP="006F13B3">
      <w:pPr>
        <w:pStyle w:val="EndnoteText"/>
      </w:pPr>
      <w:r>
        <w:rPr>
          <w:rStyle w:val="EndnoteReference"/>
        </w:rPr>
        <w:endnoteRef/>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w:t>
      </w:r>
      <w:proofErr w:type="gramStart"/>
      <w:r w:rsidRPr="00C0017A">
        <w:t>39:W</w:t>
      </w:r>
      <w:proofErr w:type="gramEnd"/>
      <w:r w:rsidRPr="00C0017A">
        <w:t>155-W159</w:t>
      </w:r>
    </w:p>
  </w:endnote>
  <w:endnote w:id="9">
    <w:p w14:paraId="367BE662" w14:textId="77777777" w:rsidR="006D2528" w:rsidRDefault="006D2528" w:rsidP="006F13B3">
      <w:pPr>
        <w:pStyle w:val="EndnoteText"/>
      </w:pPr>
      <w:r>
        <w:rPr>
          <w:rStyle w:val="EndnoteReference"/>
        </w:rPr>
        <w:endnoteRef/>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10">
    <w:p w14:paraId="4A4208E7" w14:textId="77777777" w:rsidR="006D2528" w:rsidRDefault="006D2528" w:rsidP="006F13B3">
      <w:pPr>
        <w:pStyle w:val="EndnoteText"/>
      </w:pPr>
      <w:r>
        <w:rPr>
          <w:rStyle w:val="EndnoteReference"/>
        </w:rPr>
        <w:endnoteRef/>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11">
    <w:p w14:paraId="625C74CF" w14:textId="77777777" w:rsidR="006D2528" w:rsidRDefault="006D2528" w:rsidP="006F13B3">
      <w:pPr>
        <w:pStyle w:val="EndnoteText"/>
      </w:pPr>
      <w:r>
        <w:rPr>
          <w:rStyle w:val="EndnoteReference"/>
        </w:rPr>
        <w:endnoteRef/>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12">
    <w:p w14:paraId="0FFA22D0" w14:textId="77777777" w:rsidR="006D2528" w:rsidRDefault="006D2528" w:rsidP="006F13B3">
      <w:pPr>
        <w:pStyle w:val="EndnoteText"/>
      </w:pPr>
      <w:r>
        <w:rPr>
          <w:rStyle w:val="EndnoteReference"/>
        </w:rPr>
        <w:endnoteRef/>
      </w:r>
      <w:r>
        <w:t xml:space="preserve"> Iwakawa H., Tomari Y.,</w:t>
      </w:r>
      <w:r w:rsidRPr="00F27A69">
        <w:t xml:space="preserve"> Molecular insights into microRNA-mediated trans</w:t>
      </w:r>
      <w:r>
        <w:t>lational repression in plants. Mol. Cell, 2013,</w:t>
      </w:r>
      <w:r w:rsidRPr="00F27A69">
        <w:t xml:space="preserve"> 52:591-601</w:t>
      </w:r>
    </w:p>
  </w:endnote>
  <w:endnote w:id="13">
    <w:p w14:paraId="0A163179" w14:textId="77777777" w:rsidR="006D2528" w:rsidRDefault="006D2528" w:rsidP="006F13B3">
      <w:pPr>
        <w:pStyle w:val="EndnoteText"/>
      </w:pPr>
      <w:r>
        <w:rPr>
          <w:rStyle w:val="EndnoteReference"/>
        </w:rPr>
        <w:endnoteRef/>
      </w:r>
      <w:r>
        <w:t xml:space="preserve"> Tang G., Reinhart B.J., Bartel D.P., et al.,</w:t>
      </w:r>
      <w:r w:rsidRPr="00F27A69">
        <w:t xml:space="preserve"> A biochemical framework for RNA s</w:t>
      </w:r>
      <w:r>
        <w:t>ilencing in plants. Genes Dev. 2003,</w:t>
      </w:r>
      <w:r w:rsidRPr="00F27A69">
        <w:t xml:space="preserve"> 17:49-63</w:t>
      </w:r>
    </w:p>
  </w:endnote>
  <w:endnote w:id="14">
    <w:p w14:paraId="1074B35F" w14:textId="77777777" w:rsidR="006D2528" w:rsidRDefault="006D2528" w:rsidP="006F13B3">
      <w:pPr>
        <w:pStyle w:val="EndnoteText"/>
      </w:pPr>
      <w:r>
        <w:rPr>
          <w:rStyle w:val="EndnoteReference"/>
        </w:rPr>
        <w:endnoteRef/>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15">
    <w:p w14:paraId="6811F0C4" w14:textId="77777777" w:rsidR="006D2528" w:rsidRDefault="006D2528" w:rsidP="006F13B3">
      <w:pPr>
        <w:pStyle w:val="EndnoteText"/>
      </w:pPr>
      <w:r>
        <w:rPr>
          <w:rStyle w:val="EndnoteReference"/>
        </w:rPr>
        <w:endnoteRef/>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w:t>
      </w:r>
      <w:proofErr w:type="gramStart"/>
      <w:r w:rsidRPr="0041331A">
        <w:t>41:D</w:t>
      </w:r>
      <w:proofErr w:type="gramEnd"/>
      <w:r w:rsidRPr="0041331A">
        <w:t>12</w:t>
      </w:r>
      <w:r>
        <w:t>14-D1221</w:t>
      </w:r>
    </w:p>
  </w:endnote>
  <w:endnote w:id="16">
    <w:p w14:paraId="4636ED98" w14:textId="38F7AE80" w:rsidR="006D2528" w:rsidRDefault="006D2528" w:rsidP="006F13B3">
      <w:pPr>
        <w:pStyle w:val="EndnoteText"/>
      </w:pPr>
      <w:r>
        <w:rPr>
          <w:rStyle w:val="EndnoteReference"/>
        </w:rPr>
        <w:endnoteRef/>
      </w:r>
      <w:r>
        <w:t xml:space="preserve"> Sturn A, Quackenbush J, Trajanoski Z. Genesis: Cluster analysis of microarray data., Bioinformatics. 2002,18(1):207-8.</w:t>
      </w:r>
    </w:p>
  </w:endnote>
  <w:endnote w:id="17">
    <w:p w14:paraId="0285A33C" w14:textId="0A0A4739" w:rsidR="006D2528" w:rsidRDefault="006D2528" w:rsidP="006F13B3">
      <w:pPr>
        <w:pStyle w:val="EndnoteText"/>
      </w:pPr>
      <w:r>
        <w:rPr>
          <w:rStyle w:val="EndnoteReference"/>
        </w:rPr>
        <w:endnoteRef/>
      </w:r>
      <w:r>
        <w:t xml:space="preserve"> </w:t>
      </w:r>
      <w:r w:rsidRPr="003B38A6">
        <w:t>Wen M., Xie M.N., He L., Wang Y.S., Shi S.H., Tang T., 2016, Expression Variations of miRNAs and mRNAs in Rice Oryza sativa. Genome Biology and Evolution 8:3529-3544</w:t>
      </w:r>
    </w:p>
  </w:endnote>
  <w:endnote w:id="18">
    <w:p w14:paraId="2A4AA77E" w14:textId="6254F682" w:rsidR="006D2528" w:rsidRDefault="006D2528" w:rsidP="006F13B3">
      <w:pPr>
        <w:pStyle w:val="EndnoteText"/>
      </w:pPr>
      <w:r>
        <w:rPr>
          <w:rStyle w:val="EndnoteReference"/>
        </w:rPr>
        <w:endnoteRef/>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w:t>
      </w:r>
      <w:proofErr w:type="gramStart"/>
      <w:r w:rsidRPr="00544857">
        <w:t>43:D</w:t>
      </w:r>
      <w:proofErr w:type="gramEnd"/>
      <w:r w:rsidRPr="00544857">
        <w:t>1018–D1022.</w:t>
      </w:r>
    </w:p>
  </w:endnote>
  <w:endnote w:id="19">
    <w:p w14:paraId="08EC8087" w14:textId="0370128F" w:rsidR="006D2528" w:rsidRDefault="006D2528" w:rsidP="006F13B3">
      <w:pPr>
        <w:pStyle w:val="EndnoteText"/>
      </w:pPr>
      <w:r>
        <w:rPr>
          <w:rStyle w:val="EndnoteReference"/>
        </w:rPr>
        <w:endnoteRef/>
      </w:r>
      <w:r>
        <w:t xml:space="preserve"> </w:t>
      </w:r>
      <w:r w:rsidRPr="002752D8">
        <w:t>Chen K., Rajewsky N., Natural selection on human miRNA binding sites inferred from SNP data. Nature Genet.</w:t>
      </w:r>
      <w:r>
        <w:t>, 2006,</w:t>
      </w:r>
      <w:r w:rsidRPr="002752D8">
        <w:t xml:space="preserve"> 38:1452–1456</w:t>
      </w:r>
    </w:p>
  </w:endnote>
  <w:endnote w:id="20">
    <w:p w14:paraId="08CB34DA" w14:textId="33F80069" w:rsidR="006D2528" w:rsidRDefault="006D2528" w:rsidP="006F13B3">
      <w:pPr>
        <w:pStyle w:val="EndnoteText"/>
      </w:pPr>
      <w:r>
        <w:rPr>
          <w:rStyle w:val="EndnoteReference"/>
        </w:rPr>
        <w:endnoteRef/>
      </w:r>
      <w:r>
        <w:t xml:space="preserve"> </w:t>
      </w:r>
      <w:r w:rsidRPr="002752D8">
        <w:t>Saunders M. A., Liang H., Li, W. H., Human polymorphism at microRNAs and microRNA target sites. Proc. Natl Acad. Sci. USA</w:t>
      </w:r>
      <w:r>
        <w:t>, 2007</w:t>
      </w:r>
      <w:r w:rsidRPr="002752D8">
        <w:t xml:space="preserve"> 104, 3300–3305</w:t>
      </w:r>
    </w:p>
  </w:endnote>
  <w:endnote w:id="21">
    <w:p w14:paraId="32993A22" w14:textId="16739DF2" w:rsidR="006D2528" w:rsidRDefault="006D2528" w:rsidP="006F13B3">
      <w:pPr>
        <w:pStyle w:val="EndnoteText"/>
      </w:pPr>
      <w:r>
        <w:rPr>
          <w:rStyle w:val="EndnoteReference"/>
        </w:rPr>
        <w:endnoteRef/>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22">
    <w:p w14:paraId="7FB0BE43" w14:textId="77733C74" w:rsidR="006D2528" w:rsidRDefault="006D2528" w:rsidP="006F13B3">
      <w:pPr>
        <w:pStyle w:val="EndnoteText"/>
      </w:pPr>
      <w:r>
        <w:rPr>
          <w:rStyle w:val="EndnoteReference"/>
        </w:rPr>
        <w:endnoteRef/>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23">
    <w:p w14:paraId="5D8736C3" w14:textId="21C85C25" w:rsidR="006D2528" w:rsidRDefault="006D2528" w:rsidP="006F13B3">
      <w:pPr>
        <w:pStyle w:val="EndnoteText"/>
      </w:pPr>
      <w:r>
        <w:rPr>
          <w:rStyle w:val="EndnoteReference"/>
        </w:rPr>
        <w:endnoteRef/>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24">
    <w:p w14:paraId="657EAD61" w14:textId="5CE15491" w:rsidR="006D2528" w:rsidRDefault="006D2528" w:rsidP="006F13B3">
      <w:pPr>
        <w:pStyle w:val="EndnoteText"/>
      </w:pPr>
      <w:r>
        <w:rPr>
          <w:rStyle w:val="EndnoteReference"/>
        </w:rPr>
        <w:endnoteRef/>
      </w:r>
      <w:r>
        <w:t xml:space="preserve"> </w:t>
      </w:r>
      <w:r w:rsidRPr="00A55F88">
        <w:t>Mallory A.C., Rei</w:t>
      </w:r>
      <w:r>
        <w:t>nhart B.J., Jones-Rhoades M.W., et al.,</w:t>
      </w:r>
      <w:r w:rsidRPr="00A55F88">
        <w:t xml:space="preserve"> MicroRNA control of PHABULOSA in leaf development: Importance of pairing to the microRNA 59 </w:t>
      </w:r>
      <w:proofErr w:type="gramStart"/>
      <w:r w:rsidRPr="00A55F88">
        <w:t>region</w:t>
      </w:r>
      <w:proofErr w:type="gramEnd"/>
      <w:r w:rsidRPr="00A55F88">
        <w:t>. EMBO J.</w:t>
      </w:r>
      <w:r>
        <w:t>, 2004,</w:t>
      </w:r>
      <w:r w:rsidRPr="00A55F88">
        <w:t xml:space="preserve"> 23: 3356-3364.</w:t>
      </w:r>
    </w:p>
  </w:endnote>
  <w:endnote w:id="25">
    <w:p w14:paraId="7F578DF9" w14:textId="25DA6128" w:rsidR="006D2528" w:rsidRDefault="006D2528" w:rsidP="006F13B3">
      <w:pPr>
        <w:pStyle w:val="EndnoteText"/>
      </w:pPr>
      <w:r>
        <w:rPr>
          <w:rStyle w:val="EndnoteReference"/>
        </w:rPr>
        <w:endnoteRef/>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26">
    <w:p w14:paraId="17799EEB" w14:textId="7A08C032" w:rsidR="006D2528" w:rsidRDefault="006D2528" w:rsidP="006F13B3">
      <w:pPr>
        <w:pStyle w:val="EndnoteText"/>
      </w:pPr>
      <w:r>
        <w:rPr>
          <w:rStyle w:val="EndnoteReference"/>
        </w:rPr>
        <w:endnoteRef/>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27">
    <w:p w14:paraId="23881D9E" w14:textId="2DAF9E90" w:rsidR="006D2528" w:rsidRDefault="006D2528" w:rsidP="006F13B3">
      <w:pPr>
        <w:pStyle w:val="EndnoteText"/>
      </w:pPr>
      <w:r>
        <w:rPr>
          <w:rStyle w:val="EndnoteReference"/>
        </w:rPr>
        <w:endnoteRef/>
      </w:r>
      <w:r>
        <w:t xml:space="preserve"> </w:t>
      </w:r>
      <w:r w:rsidRPr="00B37CDA">
        <w:t>Mallory A., Vaucheret H., Form, function, and regulation of ARGONAUTE proteins. Plant Cell</w:t>
      </w:r>
      <w:r>
        <w:t>, 2010,</w:t>
      </w:r>
      <w:r w:rsidRPr="00B37CDA">
        <w:t xml:space="preserve"> 22: 3879–3889</w:t>
      </w:r>
    </w:p>
  </w:endnote>
  <w:endnote w:id="28">
    <w:p w14:paraId="3DB782A9" w14:textId="4BE51CC3" w:rsidR="006D2528" w:rsidRDefault="006D2528" w:rsidP="006F13B3">
      <w:pPr>
        <w:pStyle w:val="EndnoteText"/>
      </w:pPr>
      <w:r>
        <w:rPr>
          <w:rStyle w:val="EndnoteReference"/>
        </w:rPr>
        <w:endnoteRef/>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29">
    <w:p w14:paraId="5F29E361" w14:textId="62100794" w:rsidR="006D2528" w:rsidRDefault="006D2528" w:rsidP="006F13B3">
      <w:pPr>
        <w:pStyle w:val="EndnoteText"/>
      </w:pPr>
      <w:r>
        <w:rPr>
          <w:rStyle w:val="EndnoteReference"/>
        </w:rPr>
        <w:endnoteRef/>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30">
    <w:p w14:paraId="62AFE190" w14:textId="795D6AF6" w:rsidR="006D2528" w:rsidRDefault="006D2528" w:rsidP="006F13B3">
      <w:pPr>
        <w:pStyle w:val="EndnoteText"/>
      </w:pPr>
      <w:r>
        <w:rPr>
          <w:rStyle w:val="EndnoteReference"/>
        </w:rPr>
        <w:endnoteRef/>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31">
    <w:p w14:paraId="27A8F7DE" w14:textId="5D181111" w:rsidR="006D2528" w:rsidRDefault="006D2528" w:rsidP="006F13B3">
      <w:pPr>
        <w:pStyle w:val="EndnoteText"/>
      </w:pPr>
      <w:r>
        <w:rPr>
          <w:rStyle w:val="EndnoteReference"/>
        </w:rPr>
        <w:endnoteRef/>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32">
    <w:p w14:paraId="549580C5" w14:textId="636D304C" w:rsidR="006D2528" w:rsidRDefault="006D2528" w:rsidP="006F13B3">
      <w:pPr>
        <w:pStyle w:val="EndnoteText"/>
      </w:pPr>
      <w:r>
        <w:rPr>
          <w:rStyle w:val="EndnoteReference"/>
        </w:rPr>
        <w:endnoteRef/>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33">
    <w:p w14:paraId="344EAF6B" w14:textId="54E9CA9F" w:rsidR="006D2528" w:rsidRDefault="006D2528" w:rsidP="006F13B3">
      <w:pPr>
        <w:pStyle w:val="EndnoteText"/>
      </w:pPr>
      <w:r>
        <w:rPr>
          <w:rStyle w:val="EndnoteReference"/>
        </w:rPr>
        <w:endnoteRef/>
      </w:r>
      <w:r>
        <w:t xml:space="preserve"> Hofacker I.L., Vienna RNA secondary structure server. Nucleic Acids Res., 2003,</w:t>
      </w:r>
    </w:p>
    <w:p w14:paraId="641155DD" w14:textId="49AC732A" w:rsidR="006D2528" w:rsidRDefault="006D2528" w:rsidP="006F13B3">
      <w:pPr>
        <w:pStyle w:val="EndnoteText"/>
      </w:pPr>
      <w:r>
        <w:t>31:3429–3431</w:t>
      </w:r>
    </w:p>
  </w:endnote>
  <w:endnote w:id="34">
    <w:p w14:paraId="79ACC93C" w14:textId="4ED20EF9" w:rsidR="006D2528" w:rsidRDefault="006D2528" w:rsidP="006F13B3">
      <w:pPr>
        <w:pStyle w:val="EndnoteText"/>
      </w:pPr>
      <w:r>
        <w:rPr>
          <w:rStyle w:val="EndnoteReference"/>
        </w:rPr>
        <w:endnoteRef/>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35">
    <w:p w14:paraId="6B99233F" w14:textId="41FFEA03" w:rsidR="006D2528" w:rsidRDefault="006D2528" w:rsidP="006F13B3">
      <w:pPr>
        <w:pStyle w:val="EndnoteText"/>
      </w:pPr>
      <w:r>
        <w:rPr>
          <w:rStyle w:val="EndnoteReference"/>
        </w:rPr>
        <w:endnoteRef/>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36">
    <w:p w14:paraId="0DA7962B" w14:textId="6D95B53A" w:rsidR="006D2528" w:rsidRDefault="006D2528" w:rsidP="006F13B3">
      <w:pPr>
        <w:pStyle w:val="EndnoteText"/>
      </w:pPr>
      <w:r>
        <w:rPr>
          <w:rStyle w:val="EndnoteReference"/>
        </w:rPr>
        <w:endnoteRef/>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37">
    <w:p w14:paraId="16E5E521" w14:textId="368DDCA4" w:rsidR="006D2528" w:rsidRDefault="006D2528">
      <w:pPr>
        <w:pStyle w:val="EndnoteText"/>
        <w:rPr>
          <w:rFonts w:hint="eastAsia"/>
        </w:rPr>
      </w:pPr>
      <w:r>
        <w:rPr>
          <w:rStyle w:val="EndnoteReference"/>
        </w:rPr>
        <w:endnoteRef/>
      </w:r>
      <w:r>
        <w:t xml:space="preserve"> </w:t>
      </w:r>
      <w:r w:rsidRPr="002E3605">
        <w:t xml:space="preserve">Muckstein U., Tafer H., Hackermuller J., </w:t>
      </w:r>
      <w:r>
        <w:t>et al.,</w:t>
      </w:r>
      <w:r w:rsidRPr="002E3605">
        <w:t xml:space="preserve"> Thermodynamics of RNA-RNA binding, Bioinformatics,</w:t>
      </w:r>
      <w:r>
        <w:t xml:space="preserve"> 2006,</w:t>
      </w:r>
      <w:r w:rsidRPr="002E3605">
        <w:t xml:space="preserve"> 22, 1177–1182.</w:t>
      </w:r>
    </w:p>
  </w:endnote>
  <w:endnote w:id="38">
    <w:p w14:paraId="63A5AA78" w14:textId="236EBDBD" w:rsidR="006D2528" w:rsidRDefault="006D2528">
      <w:pPr>
        <w:pStyle w:val="EndnoteText"/>
      </w:pPr>
      <w:r>
        <w:rPr>
          <w:rStyle w:val="EndnoteReference"/>
        </w:rPr>
        <w:endnoteRef/>
      </w:r>
      <w:r>
        <w:t xml:space="preserve"> </w:t>
      </w:r>
      <w:r w:rsidRPr="0081460E">
        <w:t xml:space="preserve">Wang D., Pei K., Fu Y., </w:t>
      </w:r>
      <w:r>
        <w:t>et al.,</w:t>
      </w:r>
      <w:r w:rsidRPr="0081460E">
        <w:t xml:space="preserve"> Genome-wide analysis of the auxin response factor ARF gene family in rice Oryza sativa Gene,</w:t>
      </w:r>
      <w:r>
        <w:t xml:space="preserve"> 2007,</w:t>
      </w:r>
      <w:r w:rsidRPr="0081460E">
        <w:t xml:space="preserve"> 394 pp. 13-24</w:t>
      </w:r>
    </w:p>
  </w:endnote>
  <w:endnote w:id="39">
    <w:p w14:paraId="159B8AEF" w14:textId="34B10F40" w:rsidR="006D2528" w:rsidRDefault="006D2528">
      <w:pPr>
        <w:pStyle w:val="EndnoteText"/>
      </w:pPr>
      <w:r>
        <w:rPr>
          <w:rStyle w:val="EndnoteReference"/>
        </w:rPr>
        <w:endnoteRef/>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6D2528" w:rsidRPr="004C7F43" w:rsidRDefault="006D2528" w:rsidP="006F13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6D2528" w:rsidRPr="000D681D" w:rsidRDefault="006D2528"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394AED">
      <w:rPr>
        <w:rStyle w:val="PageNumber"/>
        <w:noProof/>
        <w:kern w:val="2"/>
      </w:rPr>
      <w:t>V</w:t>
    </w:r>
    <w:r w:rsidRPr="000D681D">
      <w:rPr>
        <w:rStyle w:val="PageNumber"/>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6D2528" w:rsidRPr="000D681D" w:rsidRDefault="006D2528"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394AED">
      <w:rPr>
        <w:rStyle w:val="PageNumber"/>
        <w:noProof/>
        <w:kern w:val="2"/>
      </w:rPr>
      <w:t>VI</w:t>
    </w:r>
    <w:r w:rsidRPr="000D681D">
      <w:rPr>
        <w:rStyle w:val="PageNumber"/>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394AED">
      <w:rPr>
        <w:noProof/>
      </w:rPr>
      <w:t>1</w:t>
    </w:r>
    <w:r w:rsidRPr="000D681D">
      <w:fldChar w:fldCharType="end"/>
    </w:r>
    <w:r w:rsidRPr="000D681D">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295CF3">
      <w:rPr>
        <w:noProof/>
      </w:rPr>
      <w:t>2</w:t>
    </w:r>
    <w:r w:rsidRPr="000D681D">
      <w:fldChar w:fldCharType="end"/>
    </w:r>
    <w:r w:rsidRPr="000D681D">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6C201F">
      <w:rPr>
        <w:noProof/>
      </w:rPr>
      <w:t>12</w:t>
    </w:r>
    <w:r w:rsidRPr="000D681D">
      <w:fldChar w:fldCharType="end"/>
    </w:r>
    <w:r w:rsidRPr="000D681D">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6C201F">
      <w:rPr>
        <w:noProof/>
      </w:rPr>
      <w:t>22</w:t>
    </w:r>
    <w:r w:rsidRPr="000D681D">
      <w:fldChar w:fldCharType="end"/>
    </w:r>
    <w:r w:rsidRPr="000D681D">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6C201F">
      <w:rPr>
        <w:noProof/>
      </w:rPr>
      <w:t>38</w:t>
    </w:r>
    <w:r w:rsidRPr="000D681D">
      <w:fldChar w:fldCharType="end"/>
    </w:r>
    <w:r w:rsidRPr="000D681D">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6C201F">
      <w:rPr>
        <w:noProof/>
      </w:rPr>
      <w:t>70</w:t>
    </w:r>
    <w:r w:rsidRPr="000D681D">
      <w:fldChar w:fldCharType="end"/>
    </w:r>
    <w:r w:rsidRPr="000D681D">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EC0AC3" w14:textId="77777777" w:rsidR="00B660A6" w:rsidRDefault="00B660A6" w:rsidP="006F13B3">
      <w:r>
        <w:separator/>
      </w:r>
    </w:p>
    <w:p w14:paraId="49659057" w14:textId="77777777" w:rsidR="00B660A6" w:rsidRDefault="00B660A6" w:rsidP="006F13B3"/>
    <w:p w14:paraId="585F279B" w14:textId="77777777" w:rsidR="00B660A6" w:rsidRDefault="00B660A6" w:rsidP="006F13B3"/>
    <w:p w14:paraId="557F4285" w14:textId="77777777" w:rsidR="00B660A6" w:rsidRDefault="00B660A6" w:rsidP="006F13B3"/>
    <w:p w14:paraId="0E27C0A9" w14:textId="77777777" w:rsidR="00B660A6" w:rsidRDefault="00B660A6" w:rsidP="006F13B3"/>
  </w:footnote>
  <w:footnote w:type="continuationSeparator" w:id="0">
    <w:p w14:paraId="53BB4077" w14:textId="77777777" w:rsidR="00B660A6" w:rsidRDefault="00B660A6" w:rsidP="006F13B3">
      <w:r>
        <w:continuationSeparator/>
      </w:r>
    </w:p>
    <w:p w14:paraId="51A50253" w14:textId="77777777" w:rsidR="00B660A6" w:rsidRDefault="00B660A6" w:rsidP="006F13B3"/>
    <w:p w14:paraId="425715F9" w14:textId="77777777" w:rsidR="00B660A6" w:rsidRDefault="00B660A6" w:rsidP="006F13B3"/>
    <w:p w14:paraId="21F2D9E9" w14:textId="77777777" w:rsidR="00B660A6" w:rsidRDefault="00B660A6" w:rsidP="006F13B3"/>
    <w:p w14:paraId="7C9E7B0F" w14:textId="77777777" w:rsidR="00B660A6" w:rsidRDefault="00B660A6"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6D2528" w:rsidRPr="001E3BF4" w:rsidRDefault="006D2528"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6D2528" w:rsidRPr="001E3BF4" w:rsidRDefault="006D2528"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6D2528" w:rsidRDefault="006D2528"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B46B63A"/>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CC69C0"/>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DC82CEC"/>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C66487C8"/>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A036C34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1D024B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B264328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FBD4C1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6C9631D2"/>
    <w:lvl w:ilvl="0">
      <w:start w:val="1"/>
      <w:numFmt w:val="decimal"/>
      <w:lvlText w:val="%1."/>
      <w:lvlJc w:val="left"/>
      <w:pPr>
        <w:tabs>
          <w:tab w:val="num" w:pos="360"/>
        </w:tabs>
        <w:ind w:left="360" w:hangingChars="200" w:hanging="360"/>
      </w:pPr>
    </w:lvl>
  </w:abstractNum>
  <w:abstractNum w:abstractNumId="10">
    <w:nsid w:val="FFFFFF89"/>
    <w:multiLevelType w:val="singleLevel"/>
    <w:tmpl w:val="B464D018"/>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2">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4">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39">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8"/>
  </w:num>
  <w:num w:numId="7">
    <w:abstractNumId w:val="35"/>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1"/>
  </w:num>
  <w:num w:numId="27">
    <w:abstractNumId w:val="40"/>
  </w:num>
  <w:num w:numId="28">
    <w:abstractNumId w:val="23"/>
  </w:num>
  <w:num w:numId="29">
    <w:abstractNumId w:val="17"/>
  </w:num>
  <w:num w:numId="30">
    <w:abstractNumId w:val="0"/>
  </w:num>
  <w:num w:numId="31">
    <w:abstractNumId w:val="37"/>
  </w:num>
  <w:num w:numId="32">
    <w:abstractNumId w:val="28"/>
  </w:num>
  <w:num w:numId="33">
    <w:abstractNumId w:val="39"/>
  </w:num>
  <w:num w:numId="34">
    <w:abstractNumId w:val="14"/>
  </w:num>
  <w:num w:numId="35">
    <w:abstractNumId w:val="22"/>
  </w:num>
  <w:num w:numId="36">
    <w:abstractNumId w:val="13"/>
  </w:num>
  <w:num w:numId="37">
    <w:abstractNumId w:val="32"/>
  </w:num>
  <w:num w:numId="38">
    <w:abstractNumId w:val="25"/>
  </w:num>
  <w:num w:numId="39">
    <w:abstractNumId w:val="18"/>
  </w:num>
  <w:num w:numId="40">
    <w:abstractNumId w:val="27"/>
  </w:num>
  <w:num w:numId="41">
    <w:abstractNumId w:val="34"/>
  </w:num>
  <w:num w:numId="42">
    <w:abstractNumId w:val="30"/>
  </w:num>
  <w:num w:numId="43">
    <w:abstractNumId w:val="18"/>
  </w:num>
  <w:num w:numId="44">
    <w:abstractNumId w:val="33"/>
  </w:num>
  <w:num w:numId="45">
    <w:abstractNumId w:val="12"/>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proofState w:grammar="clean"/>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548B"/>
    <w:rsid w:val="00027053"/>
    <w:rsid w:val="00027332"/>
    <w:rsid w:val="000306C5"/>
    <w:rsid w:val="00030CC6"/>
    <w:rsid w:val="00032B05"/>
    <w:rsid w:val="00032D96"/>
    <w:rsid w:val="00034B2B"/>
    <w:rsid w:val="000410EF"/>
    <w:rsid w:val="000429CC"/>
    <w:rsid w:val="000442C4"/>
    <w:rsid w:val="000444E4"/>
    <w:rsid w:val="00045B8F"/>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396F"/>
    <w:rsid w:val="000C490F"/>
    <w:rsid w:val="000C5BA8"/>
    <w:rsid w:val="000D0F4F"/>
    <w:rsid w:val="000D681D"/>
    <w:rsid w:val="000D7ABD"/>
    <w:rsid w:val="000E4E93"/>
    <w:rsid w:val="000E73AD"/>
    <w:rsid w:val="000E790D"/>
    <w:rsid w:val="000F42A5"/>
    <w:rsid w:val="000F50DF"/>
    <w:rsid w:val="00106478"/>
    <w:rsid w:val="0010744A"/>
    <w:rsid w:val="001125B3"/>
    <w:rsid w:val="00125190"/>
    <w:rsid w:val="00125CBD"/>
    <w:rsid w:val="00130174"/>
    <w:rsid w:val="001316BB"/>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A21"/>
    <w:rsid w:val="00186A62"/>
    <w:rsid w:val="0019449F"/>
    <w:rsid w:val="001976D0"/>
    <w:rsid w:val="001A160C"/>
    <w:rsid w:val="001A2113"/>
    <w:rsid w:val="001A5C63"/>
    <w:rsid w:val="001B3845"/>
    <w:rsid w:val="001B43D0"/>
    <w:rsid w:val="001B5FB2"/>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6079"/>
    <w:rsid w:val="001F61B2"/>
    <w:rsid w:val="001F6F53"/>
    <w:rsid w:val="00205A71"/>
    <w:rsid w:val="00211D6B"/>
    <w:rsid w:val="00214D19"/>
    <w:rsid w:val="002153B2"/>
    <w:rsid w:val="00215F0D"/>
    <w:rsid w:val="00216CAF"/>
    <w:rsid w:val="00217396"/>
    <w:rsid w:val="0022071B"/>
    <w:rsid w:val="002207B6"/>
    <w:rsid w:val="00222470"/>
    <w:rsid w:val="002224CF"/>
    <w:rsid w:val="002272CA"/>
    <w:rsid w:val="00236DBE"/>
    <w:rsid w:val="00241514"/>
    <w:rsid w:val="0024209B"/>
    <w:rsid w:val="00242673"/>
    <w:rsid w:val="00243AB8"/>
    <w:rsid w:val="002451F6"/>
    <w:rsid w:val="00245902"/>
    <w:rsid w:val="0024632D"/>
    <w:rsid w:val="0024733F"/>
    <w:rsid w:val="00247C6B"/>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2FA"/>
    <w:rsid w:val="002B4BFB"/>
    <w:rsid w:val="002B7746"/>
    <w:rsid w:val="002C04D6"/>
    <w:rsid w:val="002C0D85"/>
    <w:rsid w:val="002C3371"/>
    <w:rsid w:val="002C7FCC"/>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86646"/>
    <w:rsid w:val="00390B8E"/>
    <w:rsid w:val="00394AED"/>
    <w:rsid w:val="003A1813"/>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62A8"/>
    <w:rsid w:val="003D2410"/>
    <w:rsid w:val="003D3E3D"/>
    <w:rsid w:val="003D425C"/>
    <w:rsid w:val="003D499D"/>
    <w:rsid w:val="003E3D45"/>
    <w:rsid w:val="003E6A9F"/>
    <w:rsid w:val="003F0F3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30F9C"/>
    <w:rsid w:val="00444CF4"/>
    <w:rsid w:val="004464EF"/>
    <w:rsid w:val="00447DA1"/>
    <w:rsid w:val="00447F40"/>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3973"/>
    <w:rsid w:val="004A4567"/>
    <w:rsid w:val="004A4754"/>
    <w:rsid w:val="004A4D17"/>
    <w:rsid w:val="004B23B8"/>
    <w:rsid w:val="004B3056"/>
    <w:rsid w:val="004B47CB"/>
    <w:rsid w:val="004B5D2F"/>
    <w:rsid w:val="004C7F43"/>
    <w:rsid w:val="004D3AB9"/>
    <w:rsid w:val="004D3B04"/>
    <w:rsid w:val="004D5E92"/>
    <w:rsid w:val="004D62CA"/>
    <w:rsid w:val="004D7C18"/>
    <w:rsid w:val="004E1D4E"/>
    <w:rsid w:val="004E2453"/>
    <w:rsid w:val="004F265B"/>
    <w:rsid w:val="004F346E"/>
    <w:rsid w:val="004F49AF"/>
    <w:rsid w:val="004F5BD0"/>
    <w:rsid w:val="00500D75"/>
    <w:rsid w:val="005055C9"/>
    <w:rsid w:val="005130B4"/>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E9E"/>
    <w:rsid w:val="005E4A5D"/>
    <w:rsid w:val="005E5D1B"/>
    <w:rsid w:val="005E69D5"/>
    <w:rsid w:val="005F4061"/>
    <w:rsid w:val="005F4C08"/>
    <w:rsid w:val="005F7745"/>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83D80"/>
    <w:rsid w:val="00684A65"/>
    <w:rsid w:val="0068686F"/>
    <w:rsid w:val="00690876"/>
    <w:rsid w:val="00692F81"/>
    <w:rsid w:val="00694013"/>
    <w:rsid w:val="006A5F33"/>
    <w:rsid w:val="006A6C89"/>
    <w:rsid w:val="006B5261"/>
    <w:rsid w:val="006C0A05"/>
    <w:rsid w:val="006C1396"/>
    <w:rsid w:val="006C201F"/>
    <w:rsid w:val="006C2B82"/>
    <w:rsid w:val="006C4FE4"/>
    <w:rsid w:val="006C5AFF"/>
    <w:rsid w:val="006C6FD9"/>
    <w:rsid w:val="006D0108"/>
    <w:rsid w:val="006D2528"/>
    <w:rsid w:val="006D2989"/>
    <w:rsid w:val="006D5824"/>
    <w:rsid w:val="006D6519"/>
    <w:rsid w:val="006E03DE"/>
    <w:rsid w:val="006E222A"/>
    <w:rsid w:val="006E520C"/>
    <w:rsid w:val="006F0BD4"/>
    <w:rsid w:val="006F13B3"/>
    <w:rsid w:val="006F39A5"/>
    <w:rsid w:val="006F68CB"/>
    <w:rsid w:val="00700026"/>
    <w:rsid w:val="00700C39"/>
    <w:rsid w:val="00702628"/>
    <w:rsid w:val="007044B2"/>
    <w:rsid w:val="00711EC2"/>
    <w:rsid w:val="00713CA2"/>
    <w:rsid w:val="00714B58"/>
    <w:rsid w:val="00715530"/>
    <w:rsid w:val="00715A8C"/>
    <w:rsid w:val="00716D67"/>
    <w:rsid w:val="00717749"/>
    <w:rsid w:val="007236B4"/>
    <w:rsid w:val="00724990"/>
    <w:rsid w:val="00727C68"/>
    <w:rsid w:val="00727DC7"/>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36AF"/>
    <w:rsid w:val="00783E93"/>
    <w:rsid w:val="007857BB"/>
    <w:rsid w:val="00786922"/>
    <w:rsid w:val="007912E2"/>
    <w:rsid w:val="00792CD1"/>
    <w:rsid w:val="0079320F"/>
    <w:rsid w:val="0079514D"/>
    <w:rsid w:val="007963F3"/>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5EC3"/>
    <w:rsid w:val="00823B83"/>
    <w:rsid w:val="00833554"/>
    <w:rsid w:val="0084365E"/>
    <w:rsid w:val="00843EAA"/>
    <w:rsid w:val="00847214"/>
    <w:rsid w:val="00847DEF"/>
    <w:rsid w:val="0085029C"/>
    <w:rsid w:val="00851859"/>
    <w:rsid w:val="008519C8"/>
    <w:rsid w:val="008547DA"/>
    <w:rsid w:val="00854B24"/>
    <w:rsid w:val="008567A3"/>
    <w:rsid w:val="008601E7"/>
    <w:rsid w:val="00865AB4"/>
    <w:rsid w:val="00870811"/>
    <w:rsid w:val="00874CA1"/>
    <w:rsid w:val="008752E6"/>
    <w:rsid w:val="008778D7"/>
    <w:rsid w:val="0088054C"/>
    <w:rsid w:val="00882C1F"/>
    <w:rsid w:val="00887796"/>
    <w:rsid w:val="00894936"/>
    <w:rsid w:val="00894ECB"/>
    <w:rsid w:val="008954DD"/>
    <w:rsid w:val="00897B3A"/>
    <w:rsid w:val="008A0D7C"/>
    <w:rsid w:val="008A561B"/>
    <w:rsid w:val="008A5E4A"/>
    <w:rsid w:val="008A7D42"/>
    <w:rsid w:val="008A7E61"/>
    <w:rsid w:val="008B24F9"/>
    <w:rsid w:val="008B2698"/>
    <w:rsid w:val="008B3B64"/>
    <w:rsid w:val="008B42C3"/>
    <w:rsid w:val="008B6112"/>
    <w:rsid w:val="008B6495"/>
    <w:rsid w:val="008B7F05"/>
    <w:rsid w:val="008C3FC9"/>
    <w:rsid w:val="008C46ED"/>
    <w:rsid w:val="008C6361"/>
    <w:rsid w:val="008C68AF"/>
    <w:rsid w:val="008C7DB9"/>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209C5"/>
    <w:rsid w:val="00921430"/>
    <w:rsid w:val="00921E44"/>
    <w:rsid w:val="00926CD6"/>
    <w:rsid w:val="00926F46"/>
    <w:rsid w:val="00927150"/>
    <w:rsid w:val="009308E6"/>
    <w:rsid w:val="00931957"/>
    <w:rsid w:val="00935A55"/>
    <w:rsid w:val="009460E3"/>
    <w:rsid w:val="00950B19"/>
    <w:rsid w:val="00953213"/>
    <w:rsid w:val="0095381E"/>
    <w:rsid w:val="00956431"/>
    <w:rsid w:val="00957F5C"/>
    <w:rsid w:val="00963242"/>
    <w:rsid w:val="00964AAF"/>
    <w:rsid w:val="00970FEB"/>
    <w:rsid w:val="009762E5"/>
    <w:rsid w:val="009765F6"/>
    <w:rsid w:val="009811B0"/>
    <w:rsid w:val="009828B9"/>
    <w:rsid w:val="00983BC2"/>
    <w:rsid w:val="009914A9"/>
    <w:rsid w:val="00991A10"/>
    <w:rsid w:val="00991C04"/>
    <w:rsid w:val="009921A9"/>
    <w:rsid w:val="00992EFB"/>
    <w:rsid w:val="00996173"/>
    <w:rsid w:val="00997DF4"/>
    <w:rsid w:val="009A026C"/>
    <w:rsid w:val="009A1B86"/>
    <w:rsid w:val="009A214F"/>
    <w:rsid w:val="009A441D"/>
    <w:rsid w:val="009A7F39"/>
    <w:rsid w:val="009B0586"/>
    <w:rsid w:val="009B0D37"/>
    <w:rsid w:val="009B2C19"/>
    <w:rsid w:val="009B2D0C"/>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49FF"/>
    <w:rsid w:val="00A20AC4"/>
    <w:rsid w:val="00A20F6A"/>
    <w:rsid w:val="00A22A28"/>
    <w:rsid w:val="00A24063"/>
    <w:rsid w:val="00A24A9A"/>
    <w:rsid w:val="00A2698E"/>
    <w:rsid w:val="00A2799E"/>
    <w:rsid w:val="00A31076"/>
    <w:rsid w:val="00A323B0"/>
    <w:rsid w:val="00A33202"/>
    <w:rsid w:val="00A33439"/>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454F"/>
    <w:rsid w:val="00AC5D3D"/>
    <w:rsid w:val="00AD1BD6"/>
    <w:rsid w:val="00AD3C80"/>
    <w:rsid w:val="00AD6471"/>
    <w:rsid w:val="00AD652B"/>
    <w:rsid w:val="00AE4815"/>
    <w:rsid w:val="00AF0B9A"/>
    <w:rsid w:val="00AF1BD8"/>
    <w:rsid w:val="00AF4506"/>
    <w:rsid w:val="00B00076"/>
    <w:rsid w:val="00B041D8"/>
    <w:rsid w:val="00B10F6B"/>
    <w:rsid w:val="00B1129C"/>
    <w:rsid w:val="00B1258D"/>
    <w:rsid w:val="00B13C47"/>
    <w:rsid w:val="00B14303"/>
    <w:rsid w:val="00B16E96"/>
    <w:rsid w:val="00B175BB"/>
    <w:rsid w:val="00B237CD"/>
    <w:rsid w:val="00B2752E"/>
    <w:rsid w:val="00B33F0A"/>
    <w:rsid w:val="00B3532F"/>
    <w:rsid w:val="00B37BED"/>
    <w:rsid w:val="00B37CDA"/>
    <w:rsid w:val="00B41B95"/>
    <w:rsid w:val="00B423A9"/>
    <w:rsid w:val="00B42E36"/>
    <w:rsid w:val="00B448B5"/>
    <w:rsid w:val="00B45407"/>
    <w:rsid w:val="00B46614"/>
    <w:rsid w:val="00B479EB"/>
    <w:rsid w:val="00B53521"/>
    <w:rsid w:val="00B57DDA"/>
    <w:rsid w:val="00B6322E"/>
    <w:rsid w:val="00B633DB"/>
    <w:rsid w:val="00B640AB"/>
    <w:rsid w:val="00B649B6"/>
    <w:rsid w:val="00B660A6"/>
    <w:rsid w:val="00B66EBE"/>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37BD2"/>
    <w:rsid w:val="00C4046E"/>
    <w:rsid w:val="00C43578"/>
    <w:rsid w:val="00C447B2"/>
    <w:rsid w:val="00C4652E"/>
    <w:rsid w:val="00C5257D"/>
    <w:rsid w:val="00C53A7E"/>
    <w:rsid w:val="00C54074"/>
    <w:rsid w:val="00C555A8"/>
    <w:rsid w:val="00C616BA"/>
    <w:rsid w:val="00C6423C"/>
    <w:rsid w:val="00C6713B"/>
    <w:rsid w:val="00C702FC"/>
    <w:rsid w:val="00C71090"/>
    <w:rsid w:val="00C72939"/>
    <w:rsid w:val="00C73A34"/>
    <w:rsid w:val="00C764D0"/>
    <w:rsid w:val="00C83F46"/>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6B74"/>
    <w:rsid w:val="00CD7973"/>
    <w:rsid w:val="00CD7BB3"/>
    <w:rsid w:val="00CE2919"/>
    <w:rsid w:val="00CE3047"/>
    <w:rsid w:val="00CE519C"/>
    <w:rsid w:val="00CE7344"/>
    <w:rsid w:val="00CF0187"/>
    <w:rsid w:val="00CF32CB"/>
    <w:rsid w:val="00CF3C00"/>
    <w:rsid w:val="00CF49F1"/>
    <w:rsid w:val="00CF65F4"/>
    <w:rsid w:val="00CF6B4A"/>
    <w:rsid w:val="00D01C72"/>
    <w:rsid w:val="00D039CE"/>
    <w:rsid w:val="00D10B59"/>
    <w:rsid w:val="00D10F5B"/>
    <w:rsid w:val="00D14428"/>
    <w:rsid w:val="00D16556"/>
    <w:rsid w:val="00D16702"/>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67F"/>
    <w:rsid w:val="00D45BA8"/>
    <w:rsid w:val="00D509AB"/>
    <w:rsid w:val="00D56EED"/>
    <w:rsid w:val="00D57250"/>
    <w:rsid w:val="00D60DCE"/>
    <w:rsid w:val="00D60DEB"/>
    <w:rsid w:val="00D61D33"/>
    <w:rsid w:val="00D64ABA"/>
    <w:rsid w:val="00D66B3B"/>
    <w:rsid w:val="00D673DE"/>
    <w:rsid w:val="00D70130"/>
    <w:rsid w:val="00D73810"/>
    <w:rsid w:val="00D74E40"/>
    <w:rsid w:val="00D77144"/>
    <w:rsid w:val="00D81CF3"/>
    <w:rsid w:val="00D83FB6"/>
    <w:rsid w:val="00D922E6"/>
    <w:rsid w:val="00D9264D"/>
    <w:rsid w:val="00D96E87"/>
    <w:rsid w:val="00D97454"/>
    <w:rsid w:val="00DA1D05"/>
    <w:rsid w:val="00DA258D"/>
    <w:rsid w:val="00DA469A"/>
    <w:rsid w:val="00DA4C08"/>
    <w:rsid w:val="00DA7C35"/>
    <w:rsid w:val="00DC0AE7"/>
    <w:rsid w:val="00DC335A"/>
    <w:rsid w:val="00DC4701"/>
    <w:rsid w:val="00DC58DA"/>
    <w:rsid w:val="00DC5CA5"/>
    <w:rsid w:val="00DD0E6E"/>
    <w:rsid w:val="00DD7F0C"/>
    <w:rsid w:val="00DE0971"/>
    <w:rsid w:val="00DE141D"/>
    <w:rsid w:val="00DE2CDE"/>
    <w:rsid w:val="00DE5A0A"/>
    <w:rsid w:val="00DF1C61"/>
    <w:rsid w:val="00DF3B0D"/>
    <w:rsid w:val="00E00A80"/>
    <w:rsid w:val="00E01F37"/>
    <w:rsid w:val="00E024A8"/>
    <w:rsid w:val="00E05005"/>
    <w:rsid w:val="00E07069"/>
    <w:rsid w:val="00E07AAD"/>
    <w:rsid w:val="00E07FC8"/>
    <w:rsid w:val="00E12455"/>
    <w:rsid w:val="00E13DFD"/>
    <w:rsid w:val="00E1421E"/>
    <w:rsid w:val="00E1464B"/>
    <w:rsid w:val="00E1527E"/>
    <w:rsid w:val="00E222E9"/>
    <w:rsid w:val="00E23ADB"/>
    <w:rsid w:val="00E25D9A"/>
    <w:rsid w:val="00E25DA5"/>
    <w:rsid w:val="00E2705F"/>
    <w:rsid w:val="00E2745D"/>
    <w:rsid w:val="00E32474"/>
    <w:rsid w:val="00E32638"/>
    <w:rsid w:val="00E37249"/>
    <w:rsid w:val="00E441A8"/>
    <w:rsid w:val="00E53625"/>
    <w:rsid w:val="00E53B08"/>
    <w:rsid w:val="00E560C8"/>
    <w:rsid w:val="00E62681"/>
    <w:rsid w:val="00E63F6F"/>
    <w:rsid w:val="00E723F4"/>
    <w:rsid w:val="00E724B2"/>
    <w:rsid w:val="00E737EA"/>
    <w:rsid w:val="00E75434"/>
    <w:rsid w:val="00E75D33"/>
    <w:rsid w:val="00E76548"/>
    <w:rsid w:val="00E765A1"/>
    <w:rsid w:val="00E778C8"/>
    <w:rsid w:val="00E8222B"/>
    <w:rsid w:val="00E85016"/>
    <w:rsid w:val="00E87510"/>
    <w:rsid w:val="00E8764E"/>
    <w:rsid w:val="00E90EFF"/>
    <w:rsid w:val="00E92D23"/>
    <w:rsid w:val="00E95366"/>
    <w:rsid w:val="00E97669"/>
    <w:rsid w:val="00EA0EC8"/>
    <w:rsid w:val="00EA2FDF"/>
    <w:rsid w:val="00EA5463"/>
    <w:rsid w:val="00EB24AA"/>
    <w:rsid w:val="00EB7A00"/>
    <w:rsid w:val="00EC0F86"/>
    <w:rsid w:val="00EC20B9"/>
    <w:rsid w:val="00EC25F7"/>
    <w:rsid w:val="00ED411A"/>
    <w:rsid w:val="00ED4879"/>
    <w:rsid w:val="00ED4B75"/>
    <w:rsid w:val="00ED72BC"/>
    <w:rsid w:val="00EE0879"/>
    <w:rsid w:val="00EE0978"/>
    <w:rsid w:val="00EE13F0"/>
    <w:rsid w:val="00EE6D1A"/>
    <w:rsid w:val="00EE6F26"/>
    <w:rsid w:val="00EF53F5"/>
    <w:rsid w:val="00EF5456"/>
    <w:rsid w:val="00F001C3"/>
    <w:rsid w:val="00F03E10"/>
    <w:rsid w:val="00F03F18"/>
    <w:rsid w:val="00F06163"/>
    <w:rsid w:val="00F11832"/>
    <w:rsid w:val="00F12EFE"/>
    <w:rsid w:val="00F13AA6"/>
    <w:rsid w:val="00F13BB1"/>
    <w:rsid w:val="00F140A5"/>
    <w:rsid w:val="00F14C64"/>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5353"/>
    <w:rsid w:val="00F470FC"/>
    <w:rsid w:val="00F4734C"/>
    <w:rsid w:val="00F55F42"/>
    <w:rsid w:val="00F62087"/>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7241"/>
    <w:rsid w:val="00F97761"/>
    <w:rsid w:val="00FA0E16"/>
    <w:rsid w:val="00FA1B04"/>
    <w:rsid w:val="00FA4D79"/>
    <w:rsid w:val="00FA57E0"/>
    <w:rsid w:val="00FB0BB8"/>
    <w:rsid w:val="00FB66F9"/>
    <w:rsid w:val="00FB6DE7"/>
    <w:rsid w:val="00FB72C7"/>
    <w:rsid w:val="00FC27CC"/>
    <w:rsid w:val="00FC4E81"/>
    <w:rsid w:val="00FC6170"/>
    <w:rsid w:val="00FD1023"/>
    <w:rsid w:val="00FD1060"/>
    <w:rsid w:val="00FD12AC"/>
    <w:rsid w:val="00FD1931"/>
    <w:rsid w:val="00FD67FB"/>
    <w:rsid w:val="00FD71EE"/>
    <w:rsid w:val="00FE307F"/>
    <w:rsid w:val="00FE3CEA"/>
    <w:rsid w:val="00FE608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F13B3"/>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A47B85"/>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A47B85"/>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A47B85"/>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A47B8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47B85"/>
  </w:style>
  <w:style w:type="character" w:customStyle="1" w:styleId="Heading1Char">
    <w:name w:val="Heading 1 Char"/>
    <w:basedOn w:val="DefaultParagraphFont"/>
    <w:link w:val="Heading1"/>
    <w:rsid w:val="00A47B85"/>
    <w:rPr>
      <w:rFonts w:eastAsia="黑体"/>
      <w:bCs/>
      <w:kern w:val="44"/>
      <w:sz w:val="32"/>
      <w:szCs w:val="44"/>
    </w:rPr>
  </w:style>
  <w:style w:type="character" w:customStyle="1" w:styleId="Heading2Char">
    <w:name w:val="Heading 2 Char"/>
    <w:basedOn w:val="DefaultParagraphFont"/>
    <w:link w:val="Heading2"/>
    <w:rsid w:val="00A47B85"/>
    <w:rPr>
      <w:rFonts w:eastAsia="黑体" w:cstheme="minorBidi"/>
      <w:sz w:val="28"/>
      <w:szCs w:val="32"/>
    </w:rPr>
  </w:style>
  <w:style w:type="character" w:customStyle="1" w:styleId="Heading3Char">
    <w:name w:val="Heading 3 Char"/>
    <w:basedOn w:val="DefaultParagraphFont"/>
    <w:link w:val="Heading3"/>
    <w:rsid w:val="00A47B85"/>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semiHidden/>
    <w:rsid w:val="00097B77"/>
    <w:pPr>
      <w:tabs>
        <w:tab w:val="right" w:leader="middleDot" w:pos="8437"/>
      </w:tabs>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semiHidden/>
    <w:rsid w:val="00097B77"/>
    <w:pPr>
      <w:ind w:firstLineChars="100" w:firstLine="100"/>
    </w:pPr>
    <w:rPr>
      <w:bCs/>
      <w:szCs w:val="20"/>
    </w:rPr>
  </w:style>
  <w:style w:type="paragraph" w:styleId="TOC3">
    <w:name w:val="toc 3"/>
    <w:basedOn w:val="Normal"/>
    <w:next w:val="Normal"/>
    <w:autoRedefine/>
    <w:semiHidden/>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basedOn w:val="Normal"/>
    <w:next w:val="Normal"/>
    <w:semiHidden/>
    <w:rsid w:val="007E3DF2"/>
    <w:pPr>
      <w:tabs>
        <w:tab w:val="right" w:leader="middleDot" w:pos="2520"/>
      </w:tabs>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A47B85"/>
  </w:style>
  <w:style w:type="character" w:customStyle="1" w:styleId="EndnoteTextChar">
    <w:name w:val="Endnote Text Char"/>
    <w:basedOn w:val="DefaultParagraphFont"/>
    <w:link w:val="EndnoteText"/>
    <w:uiPriority w:val="99"/>
    <w:rsid w:val="00A47B85"/>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A47B85"/>
    <w:pPr>
      <w:ind w:firstLine="0"/>
      <w:jc w:val="center"/>
    </w:pPr>
  </w:style>
  <w:style w:type="paragraph" w:customStyle="1" w:styleId="Tablehead">
    <w:name w:val="Table_head"/>
    <w:basedOn w:val="Table"/>
    <w:qFormat/>
    <w:rsid w:val="00A47B85"/>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image" Target="media/image27.jpeg"/><Relationship Id="rId47" Type="http://schemas.openxmlformats.org/officeDocument/2006/relationships/footer" Target="footer9.xml"/><Relationship Id="rId48" Type="http://schemas.openxmlformats.org/officeDocument/2006/relationships/header" Target="header3.xml"/><Relationship Id="rId49" Type="http://schemas.openxmlformats.org/officeDocument/2006/relationships/fontTable" Target="fontTable.xml"/><Relationship Id="rId20" Type="http://schemas.openxmlformats.org/officeDocument/2006/relationships/footer" Target="footer6.xml"/><Relationship Id="rId21" Type="http://schemas.openxmlformats.org/officeDocument/2006/relationships/image" Target="media/image5.jpeg"/><Relationship Id="rId22" Type="http://schemas.openxmlformats.org/officeDocument/2006/relationships/hyperlink" Target="http://ricevarmap.ncpgr.cn)" TargetMode="External"/><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50" Type="http://schemas.openxmlformats.org/officeDocument/2006/relationships/theme" Target="theme/theme1.xml"/><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footer" Target="footer8.xml"/><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512F8B-D1AE-2340-A6F0-657847CD6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80</Pages>
  <Words>26741</Words>
  <Characters>76749</Characters>
  <Application>Microsoft Macintosh Word</Application>
  <DocSecurity>0</DocSecurity>
  <Lines>7674</Lines>
  <Paragraphs>7960</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95530</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90</cp:revision>
  <cp:lastPrinted>1899-12-31T16:00:00Z</cp:lastPrinted>
  <dcterms:created xsi:type="dcterms:W3CDTF">2017-02-13T09:10:00Z</dcterms:created>
  <dcterms:modified xsi:type="dcterms:W3CDTF">2017-02-21T13:52:00Z</dcterms:modified>
</cp:coreProperties>
</file>